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D37" w:rsidRPr="002C3F6B" w:rsidRDefault="00FE2D37" w:rsidP="00FE2D37">
      <w:pPr>
        <w:widowControl/>
        <w:spacing w:after="150"/>
        <w:jc w:val="center"/>
        <w:rPr>
          <w:rFonts w:ascii="黑体" w:eastAsia="黑体" w:hAnsi="黑体" w:cs="宋体"/>
          <w:kern w:val="0"/>
          <w:sz w:val="36"/>
          <w:szCs w:val="36"/>
        </w:rPr>
      </w:pPr>
      <w:r w:rsidRPr="00AE3E61">
        <w:rPr>
          <w:rFonts w:ascii="黑体" w:eastAsia="黑体" w:hAnsi="黑体" w:cs="宋体" w:hint="eastAsia"/>
          <w:kern w:val="0"/>
          <w:sz w:val="36"/>
          <w:szCs w:val="36"/>
        </w:rPr>
        <w:t>关于</w:t>
      </w:r>
      <w:r>
        <w:rPr>
          <w:rFonts w:ascii="黑体" w:eastAsia="黑体" w:hAnsi="黑体" w:cs="宋体" w:hint="eastAsia"/>
          <w:kern w:val="0"/>
          <w:sz w:val="36"/>
          <w:szCs w:val="36"/>
        </w:rPr>
        <w:t>组织申报</w:t>
      </w:r>
      <w:r w:rsidRPr="00AE3E61">
        <w:rPr>
          <w:rFonts w:ascii="黑体" w:eastAsia="黑体" w:hAnsi="黑体" w:cs="宋体" w:hint="eastAsia"/>
          <w:kern w:val="0"/>
          <w:sz w:val="36"/>
          <w:szCs w:val="36"/>
        </w:rPr>
        <w:t>2020</w:t>
      </w:r>
      <w:r>
        <w:rPr>
          <w:rFonts w:ascii="黑体" w:eastAsia="黑体" w:hAnsi="黑体" w:cs="宋体" w:hint="eastAsia"/>
          <w:kern w:val="0"/>
          <w:sz w:val="36"/>
          <w:szCs w:val="36"/>
        </w:rPr>
        <w:t>年度绿色矿山科学技术奖的</w:t>
      </w:r>
    </w:p>
    <w:p w:rsidR="00FE2D37" w:rsidRPr="00AE3E61" w:rsidRDefault="00FE2D37" w:rsidP="00FE2D37">
      <w:pPr>
        <w:widowControl/>
        <w:spacing w:after="150"/>
        <w:rPr>
          <w:rFonts w:ascii="黑体" w:eastAsia="黑体" w:hAnsi="黑体" w:cs="FangSong"/>
          <w:kern w:val="0"/>
          <w:sz w:val="36"/>
          <w:szCs w:val="36"/>
        </w:rPr>
      </w:pPr>
      <w:r>
        <w:rPr>
          <w:rFonts w:ascii="黑体" w:eastAsia="黑体" w:hAnsi="黑体" w:cs="FangSong" w:hint="eastAsia"/>
          <w:kern w:val="0"/>
          <w:sz w:val="36"/>
          <w:szCs w:val="36"/>
        </w:rPr>
        <w:t xml:space="preserve">                    </w:t>
      </w:r>
      <w:r w:rsidRPr="00AE3E61">
        <w:rPr>
          <w:rFonts w:ascii="黑体" w:eastAsia="黑体" w:hAnsi="黑体" w:cs="FangSong"/>
          <w:kern w:val="0"/>
          <w:sz w:val="36"/>
          <w:szCs w:val="36"/>
        </w:rPr>
        <w:t>通知</w:t>
      </w:r>
    </w:p>
    <w:p w:rsidR="00FE2D37" w:rsidRPr="00250A00" w:rsidRDefault="00FE2D37" w:rsidP="00FE2D37">
      <w:pPr>
        <w:widowControl/>
        <w:spacing w:line="360" w:lineRule="auto"/>
        <w:rPr>
          <w:rFonts w:ascii="微软雅黑" w:eastAsia="微软雅黑" w:hAnsi="微软雅黑" w:cs="FangSong"/>
          <w:b/>
          <w:kern w:val="0"/>
          <w:sz w:val="24"/>
          <w:szCs w:val="24"/>
        </w:rPr>
      </w:pPr>
      <w:r w:rsidRPr="00250A00">
        <w:rPr>
          <w:rFonts w:ascii="微软雅黑" w:eastAsia="微软雅黑" w:hAnsi="微软雅黑" w:cs="FangSong" w:hint="eastAsia"/>
          <w:b/>
          <w:kern w:val="0"/>
          <w:sz w:val="24"/>
          <w:szCs w:val="24"/>
        </w:rPr>
        <w:t>各有关</w:t>
      </w:r>
      <w:r w:rsidRPr="00250A00">
        <w:rPr>
          <w:rFonts w:ascii="微软雅黑" w:eastAsia="微软雅黑" w:hAnsi="微软雅黑" w:cs="FangSong"/>
          <w:b/>
          <w:kern w:val="0"/>
          <w:sz w:val="24"/>
          <w:szCs w:val="24"/>
        </w:rPr>
        <w:t>单位</w:t>
      </w:r>
      <w:r w:rsidRPr="00250A00">
        <w:rPr>
          <w:rFonts w:ascii="微软雅黑" w:eastAsia="微软雅黑" w:hAnsi="微软雅黑" w:cs="FangSong" w:hint="eastAsia"/>
          <w:b/>
          <w:kern w:val="0"/>
          <w:sz w:val="24"/>
          <w:szCs w:val="24"/>
        </w:rPr>
        <w:t>和</w:t>
      </w:r>
      <w:r w:rsidRPr="00250A00">
        <w:rPr>
          <w:rFonts w:ascii="微软雅黑" w:eastAsia="微软雅黑" w:hAnsi="微软雅黑" w:cs="FangSong"/>
          <w:b/>
          <w:kern w:val="0"/>
          <w:sz w:val="24"/>
          <w:szCs w:val="24"/>
        </w:rPr>
        <w:t>老师：</w:t>
      </w:r>
    </w:p>
    <w:p w:rsidR="00FE2D37" w:rsidRDefault="00FE2D37" w:rsidP="00FE2D37">
      <w:pPr>
        <w:autoSpaceDE w:val="0"/>
        <w:autoSpaceDN w:val="0"/>
        <w:adjustRightInd w:val="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宋体" w:eastAsia="宋体" w:hAnsi="宋体" w:cs="FangSong" w:hint="eastAsia"/>
          <w:kern w:val="0"/>
          <w:sz w:val="24"/>
          <w:szCs w:val="24"/>
        </w:rPr>
        <w:t xml:space="preserve"> </w:t>
      </w:r>
      <w:r>
        <w:rPr>
          <w:rFonts w:ascii="宋体" w:eastAsia="宋体" w:hAnsi="宋体" w:cs="FangSong"/>
          <w:kern w:val="0"/>
          <w:sz w:val="24"/>
          <w:szCs w:val="24"/>
        </w:rPr>
        <w:t xml:space="preserve"> </w:t>
      </w:r>
      <w:r>
        <w:rPr>
          <w:rFonts w:ascii="宋体" w:eastAsia="宋体" w:hAnsi="宋体" w:cs="FangSong" w:hint="eastAsia"/>
          <w:kern w:val="0"/>
          <w:sz w:val="24"/>
          <w:szCs w:val="24"/>
        </w:rPr>
        <w:t xml:space="preserve"> </w:t>
      </w:r>
      <w:r w:rsidRPr="005A5FE3">
        <w:rPr>
          <w:rFonts w:ascii="微软雅黑" w:eastAsia="微软雅黑" w:hAnsi="微软雅黑" w:hint="eastAsia"/>
          <w:sz w:val="24"/>
          <w:szCs w:val="24"/>
        </w:rPr>
        <w:t>为做好我校</w:t>
      </w:r>
      <w:r w:rsidRPr="005A5FE3">
        <w:rPr>
          <w:rFonts w:ascii="微软雅黑" w:eastAsia="微软雅黑" w:hAnsi="微软雅黑"/>
          <w:sz w:val="24"/>
          <w:szCs w:val="24"/>
        </w:rPr>
        <w:t>2020年度“</w:t>
      </w:r>
      <w:r>
        <w:rPr>
          <w:rFonts w:ascii="微软雅黑" w:eastAsia="微软雅黑" w:hAnsi="微软雅黑" w:hint="eastAsia"/>
          <w:sz w:val="24"/>
          <w:szCs w:val="24"/>
        </w:rPr>
        <w:t>绿色矿山科学技术奖</w:t>
      </w:r>
      <w:r w:rsidRPr="005A5FE3">
        <w:rPr>
          <w:rFonts w:ascii="微软雅黑" w:eastAsia="微软雅黑" w:hAnsi="微软雅黑"/>
          <w:sz w:val="24"/>
          <w:szCs w:val="24"/>
        </w:rPr>
        <w:t>”</w:t>
      </w:r>
      <w:r>
        <w:rPr>
          <w:rFonts w:ascii="微软雅黑" w:eastAsia="微软雅黑" w:hAnsi="微软雅黑" w:hint="eastAsia"/>
          <w:sz w:val="24"/>
          <w:szCs w:val="24"/>
        </w:rPr>
        <w:t>（国科奖社证第0265号）的申报和</w:t>
      </w:r>
      <w:r w:rsidRPr="005A5FE3">
        <w:rPr>
          <w:rFonts w:ascii="微软雅黑" w:eastAsia="微软雅黑" w:hAnsi="微软雅黑"/>
          <w:sz w:val="24"/>
          <w:szCs w:val="24"/>
        </w:rPr>
        <w:t>推荐工作，</w:t>
      </w:r>
      <w:r>
        <w:rPr>
          <w:rFonts w:ascii="微软雅黑" w:eastAsia="微软雅黑" w:hAnsi="微软雅黑" w:hint="eastAsia"/>
          <w:sz w:val="24"/>
          <w:szCs w:val="24"/>
        </w:rPr>
        <w:t>根据</w:t>
      </w:r>
      <w:r>
        <w:rPr>
          <w:rFonts w:ascii="微软雅黑" w:eastAsia="微软雅黑" w:hAnsi="微软雅黑"/>
          <w:sz w:val="24"/>
          <w:szCs w:val="24"/>
        </w:rPr>
        <w:t>《</w:t>
      </w:r>
      <w:r>
        <w:rPr>
          <w:rFonts w:ascii="微软雅黑" w:eastAsia="微软雅黑" w:hAnsi="微软雅黑" w:hint="eastAsia"/>
          <w:sz w:val="24"/>
          <w:szCs w:val="24"/>
        </w:rPr>
        <w:t>绿色矿山科学技术奖管理办法（2020年</w:t>
      </w:r>
      <w:r>
        <w:rPr>
          <w:rFonts w:ascii="微软雅黑" w:eastAsia="微软雅黑" w:hAnsi="微软雅黑"/>
          <w:sz w:val="24"/>
          <w:szCs w:val="24"/>
        </w:rPr>
        <w:t>）》（</w:t>
      </w:r>
      <w:r>
        <w:rPr>
          <w:rFonts w:ascii="微软雅黑" w:eastAsia="微软雅黑" w:hAnsi="微软雅黑" w:hint="eastAsia"/>
          <w:sz w:val="24"/>
          <w:szCs w:val="24"/>
        </w:rPr>
        <w:t>以下简称</w:t>
      </w:r>
      <w:r w:rsidRPr="003055F2">
        <w:rPr>
          <w:rFonts w:ascii="微软雅黑" w:eastAsia="微软雅黑" w:hAnsi="微软雅黑" w:hint="eastAsia"/>
          <w:sz w:val="24"/>
          <w:szCs w:val="24"/>
        </w:rPr>
        <w:t>“管理办法”</w:t>
      </w:r>
      <w:r w:rsidRPr="005A5FE3">
        <w:rPr>
          <w:rFonts w:ascii="微软雅黑" w:eastAsia="微软雅黑" w:hAnsi="微软雅黑"/>
          <w:sz w:val="24"/>
          <w:szCs w:val="24"/>
        </w:rPr>
        <w:t>）</w:t>
      </w:r>
      <w:r>
        <w:rPr>
          <w:rFonts w:ascii="微软雅黑" w:eastAsia="微软雅黑" w:hAnsi="微软雅黑" w:hint="eastAsia"/>
          <w:sz w:val="24"/>
          <w:szCs w:val="24"/>
        </w:rPr>
        <w:t>的规定</w:t>
      </w:r>
      <w:r w:rsidRPr="005A5FE3">
        <w:rPr>
          <w:rFonts w:ascii="微软雅黑" w:eastAsia="微软雅黑" w:hAnsi="微软雅黑"/>
          <w:sz w:val="24"/>
          <w:szCs w:val="24"/>
        </w:rPr>
        <w:t>，现将有关事项通知如下：</w:t>
      </w:r>
    </w:p>
    <w:p w:rsidR="00FE2D37" w:rsidRPr="006E3FC5" w:rsidRDefault="00FE2D37" w:rsidP="00FE2D37">
      <w:pPr>
        <w:pStyle w:val="a7"/>
        <w:numPr>
          <w:ilvl w:val="0"/>
          <w:numId w:val="1"/>
        </w:numPr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6E3FC5">
        <w:rPr>
          <w:rFonts w:ascii="微软雅黑" w:eastAsia="微软雅黑" w:hAnsi="微软雅黑" w:hint="eastAsia"/>
          <w:b/>
          <w:sz w:val="24"/>
          <w:szCs w:val="24"/>
        </w:rPr>
        <w:t>申报范围和要求</w:t>
      </w:r>
    </w:p>
    <w:p w:rsidR="00FE2D37" w:rsidRPr="005310A9" w:rsidRDefault="00FE2D37" w:rsidP="00FE2D37">
      <w:pPr>
        <w:ind w:firstLineChars="150" w:firstLine="360"/>
        <w:rPr>
          <w:rFonts w:ascii="微软雅黑" w:eastAsia="微软雅黑" w:hAnsi="微软雅黑"/>
          <w:sz w:val="24"/>
          <w:szCs w:val="24"/>
        </w:rPr>
      </w:pPr>
      <w:r w:rsidRPr="005310A9">
        <w:rPr>
          <w:rFonts w:ascii="微软雅黑" w:eastAsia="微软雅黑" w:hAnsi="微软雅黑"/>
          <w:sz w:val="24"/>
          <w:szCs w:val="24"/>
        </w:rPr>
        <w:t>2020年“绿色矿山科学技术奖”申报书（以下简称“申报书”）应按</w:t>
      </w:r>
      <w:r>
        <w:rPr>
          <w:rFonts w:ascii="微软雅黑" w:eastAsia="微软雅黑" w:hAnsi="微软雅黑" w:hint="eastAsia"/>
          <w:sz w:val="24"/>
          <w:szCs w:val="24"/>
        </w:rPr>
        <w:t>“管理办法”的要求认真填写</w:t>
      </w:r>
      <w:r w:rsidRPr="005310A9">
        <w:rPr>
          <w:rFonts w:ascii="微软雅黑" w:eastAsia="微软雅黑" w:hAnsi="微软雅黑" w:hint="eastAsia"/>
          <w:sz w:val="24"/>
          <w:szCs w:val="24"/>
        </w:rPr>
        <w:t>，按照要求提供各种申报材料。</w:t>
      </w:r>
      <w:r w:rsidRPr="005310A9">
        <w:rPr>
          <w:rFonts w:ascii="微软雅黑" w:eastAsia="微软雅黑" w:hAnsi="微软雅黑" w:hint="eastAsia"/>
          <w:b/>
          <w:sz w:val="24"/>
          <w:szCs w:val="24"/>
        </w:rPr>
        <w:t>以第一完成人申报限</w:t>
      </w:r>
      <w:r w:rsidRPr="005310A9">
        <w:rPr>
          <w:rFonts w:ascii="微软雅黑" w:eastAsia="微软雅黑" w:hAnsi="微软雅黑"/>
          <w:b/>
          <w:sz w:val="24"/>
          <w:szCs w:val="24"/>
        </w:rPr>
        <w:t>1 项。</w:t>
      </w:r>
    </w:p>
    <w:p w:rsidR="00FE2D37" w:rsidRPr="005310A9" w:rsidRDefault="00FE2D37" w:rsidP="00FE2D37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310A9">
        <w:rPr>
          <w:rFonts w:ascii="微软雅黑" w:eastAsia="微软雅黑" w:hAnsi="微软雅黑" w:hint="eastAsia"/>
          <w:sz w:val="24"/>
          <w:szCs w:val="24"/>
        </w:rPr>
        <w:t>基础研究、技术发明、技术研发项目围绕油气、煤炭、黑色金属、有色金属、稀有及贵金属、化工矿山、非金属矿山等类的勘查与测绘、资源高效开发（采选）、矿产资源综合利用、环境保护与节能减排、土地复垦与生态重建、清洁生产、矿山安全与应急管理、矿山智能化与管理等方面组织课题申报；重大工程项目围绕绿色勘查、绿色矿山建设、山水林田湖草工程、绿色矿山产业园区、地质环境治理与生态修复（包括矿区生态修复、矿区重金属污染防治、矿渣处置、土壤及地下水污染治理）等创新工程申报。</w:t>
      </w:r>
    </w:p>
    <w:p w:rsidR="00FE2D37" w:rsidRDefault="00FE2D37" w:rsidP="00FE2D37">
      <w:pPr>
        <w:ind w:firstLineChars="150" w:firstLine="360"/>
        <w:rPr>
          <w:rFonts w:ascii="微软雅黑" w:eastAsia="微软雅黑" w:hAnsi="微软雅黑"/>
          <w:sz w:val="24"/>
          <w:szCs w:val="24"/>
        </w:rPr>
      </w:pPr>
      <w:r w:rsidRPr="005310A9">
        <w:rPr>
          <w:rFonts w:ascii="微软雅黑" w:eastAsia="微软雅黑" w:hAnsi="微软雅黑" w:hint="eastAsia"/>
          <w:sz w:val="24"/>
          <w:szCs w:val="24"/>
        </w:rPr>
        <w:t>科技进步类、发明类设立一等奖、二等奖、三等奖</w:t>
      </w:r>
      <w:r w:rsidRPr="005310A9">
        <w:rPr>
          <w:rFonts w:ascii="微软雅黑" w:eastAsia="微软雅黑" w:hAnsi="微软雅黑"/>
          <w:sz w:val="24"/>
          <w:szCs w:val="24"/>
        </w:rPr>
        <w:t>3 个奖励等级，基</w:t>
      </w:r>
      <w:r w:rsidRPr="005310A9">
        <w:rPr>
          <w:rFonts w:ascii="微软雅黑" w:eastAsia="微软雅黑" w:hAnsi="微软雅黑" w:hint="eastAsia"/>
          <w:sz w:val="24"/>
          <w:szCs w:val="24"/>
        </w:rPr>
        <w:t>础研究类（参照自然科学奖）、绿色矿业重大工程奖设立一等奖、二等奖</w:t>
      </w:r>
      <w:r w:rsidRPr="005310A9">
        <w:rPr>
          <w:rFonts w:ascii="微软雅黑" w:eastAsia="微软雅黑" w:hAnsi="微软雅黑"/>
          <w:sz w:val="24"/>
          <w:szCs w:val="24"/>
        </w:rPr>
        <w:t>2 个奖励等级。</w:t>
      </w:r>
      <w:r>
        <w:rPr>
          <w:rFonts w:ascii="微软雅黑" w:eastAsia="微软雅黑" w:hAnsi="微软雅黑" w:hint="eastAsia"/>
          <w:sz w:val="24"/>
          <w:szCs w:val="24"/>
        </w:rPr>
        <w:t>具体要求见附件。</w:t>
      </w:r>
    </w:p>
    <w:p w:rsidR="00FE2D37" w:rsidRPr="006E3FC5" w:rsidRDefault="00FE2D37" w:rsidP="00FE2D37">
      <w:pPr>
        <w:pStyle w:val="a7"/>
        <w:numPr>
          <w:ilvl w:val="0"/>
          <w:numId w:val="1"/>
        </w:numPr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6E3FC5">
        <w:rPr>
          <w:rFonts w:ascii="微软雅黑" w:eastAsia="微软雅黑" w:hAnsi="微软雅黑" w:hint="eastAsia"/>
          <w:b/>
          <w:sz w:val="24"/>
          <w:szCs w:val="24"/>
        </w:rPr>
        <w:t>申报程序</w:t>
      </w:r>
    </w:p>
    <w:p w:rsidR="00FE2D37" w:rsidRDefault="00FE2D37" w:rsidP="00FE2D37">
      <w:pPr>
        <w:rPr>
          <w:rFonts w:ascii="微软雅黑" w:eastAsia="微软雅黑" w:hAnsi="微软雅黑"/>
          <w:sz w:val="24"/>
          <w:szCs w:val="24"/>
        </w:rPr>
      </w:pPr>
      <w:r w:rsidRPr="006E3FC5">
        <w:rPr>
          <w:rFonts w:ascii="微软雅黑" w:eastAsia="微软雅黑" w:hAnsi="微软雅黑" w:hint="eastAsia"/>
          <w:sz w:val="24"/>
          <w:szCs w:val="24"/>
        </w:rPr>
        <w:t>1、拟申报该奖项的老师，请</w:t>
      </w:r>
      <w:r>
        <w:rPr>
          <w:rFonts w:ascii="微软雅黑" w:eastAsia="微软雅黑" w:hAnsi="微软雅黑" w:hint="eastAsia"/>
          <w:sz w:val="24"/>
          <w:szCs w:val="24"/>
        </w:rPr>
        <w:t>于</w:t>
      </w:r>
      <w:r w:rsidRPr="00AA5AEF">
        <w:rPr>
          <w:rFonts w:ascii="微软雅黑" w:eastAsia="微软雅黑" w:hAnsi="微软雅黑"/>
          <w:b/>
          <w:sz w:val="24"/>
          <w:szCs w:val="24"/>
        </w:rPr>
        <w:t>7</w:t>
      </w:r>
      <w:r w:rsidRPr="00AA5AEF">
        <w:rPr>
          <w:rFonts w:ascii="微软雅黑" w:eastAsia="微软雅黑" w:hAnsi="微软雅黑" w:hint="eastAsia"/>
          <w:b/>
          <w:sz w:val="24"/>
          <w:szCs w:val="24"/>
        </w:rPr>
        <w:t>月1</w:t>
      </w:r>
      <w:r w:rsidRPr="00AA5AEF">
        <w:rPr>
          <w:rFonts w:ascii="微软雅黑" w:eastAsia="微软雅黑" w:hAnsi="微软雅黑"/>
          <w:b/>
          <w:sz w:val="24"/>
          <w:szCs w:val="24"/>
        </w:rPr>
        <w:t>5</w:t>
      </w:r>
      <w:r w:rsidRPr="00AA5AEF">
        <w:rPr>
          <w:rFonts w:ascii="微软雅黑" w:eastAsia="微软雅黑" w:hAnsi="微软雅黑" w:hint="eastAsia"/>
          <w:b/>
          <w:sz w:val="24"/>
          <w:szCs w:val="24"/>
        </w:rPr>
        <w:t>日</w:t>
      </w:r>
      <w:r w:rsidRPr="006E3FC5">
        <w:rPr>
          <w:rFonts w:ascii="微软雅黑" w:eastAsia="微软雅黑" w:hAnsi="微软雅黑" w:hint="eastAsia"/>
          <w:sz w:val="24"/>
          <w:szCs w:val="24"/>
        </w:rPr>
        <w:t>前将《</w:t>
      </w:r>
      <w:r>
        <w:rPr>
          <w:rFonts w:ascii="微软雅黑" w:eastAsia="微软雅黑" w:hAnsi="微软雅黑" w:hint="eastAsia"/>
          <w:sz w:val="24"/>
          <w:szCs w:val="24"/>
        </w:rPr>
        <w:t>2020年度</w:t>
      </w:r>
      <w:r w:rsidRPr="006E3FC5">
        <w:rPr>
          <w:rFonts w:ascii="微软雅黑" w:eastAsia="微软雅黑" w:hAnsi="微软雅黑" w:hint="eastAsia"/>
          <w:sz w:val="24"/>
          <w:szCs w:val="24"/>
        </w:rPr>
        <w:t>绿色矿山科学</w:t>
      </w:r>
      <w:r w:rsidRPr="006E3FC5">
        <w:rPr>
          <w:rFonts w:ascii="微软雅黑" w:eastAsia="微软雅黑" w:hAnsi="微软雅黑"/>
          <w:sz w:val="24"/>
          <w:szCs w:val="24"/>
        </w:rPr>
        <w:t>技术</w:t>
      </w:r>
      <w:r w:rsidRPr="006E3FC5">
        <w:rPr>
          <w:rFonts w:ascii="微软雅黑" w:eastAsia="微软雅黑" w:hAnsi="微软雅黑" w:hint="eastAsia"/>
          <w:sz w:val="24"/>
          <w:szCs w:val="24"/>
        </w:rPr>
        <w:t>奖</w:t>
      </w:r>
      <w:r>
        <w:rPr>
          <w:rFonts w:ascii="微软雅黑" w:eastAsia="微软雅黑" w:hAnsi="微软雅黑" w:hint="eastAsia"/>
          <w:sz w:val="24"/>
          <w:szCs w:val="24"/>
        </w:rPr>
        <w:t>申请</w:t>
      </w:r>
      <w:r w:rsidRPr="006E3FC5">
        <w:rPr>
          <w:rFonts w:ascii="微软雅黑" w:eastAsia="微软雅黑" w:hAnsi="微软雅黑" w:hint="eastAsia"/>
          <w:sz w:val="24"/>
          <w:szCs w:val="24"/>
        </w:rPr>
        <w:t>表》发邮件至</w:t>
      </w:r>
      <w:hyperlink r:id="rId7" w:history="1">
        <w:r w:rsidRPr="006E1817">
          <w:rPr>
            <w:rFonts w:ascii="微软雅黑" w:eastAsia="微软雅黑" w:hAnsi="微软雅黑" w:hint="eastAsia"/>
            <w:b/>
          </w:rPr>
          <w:t>jlb@tongji.edu.cn</w:t>
        </w:r>
      </w:hyperlink>
      <w:r w:rsidRPr="006E3FC5">
        <w:rPr>
          <w:rFonts w:ascii="微软雅黑" w:eastAsia="微软雅黑" w:hAnsi="微软雅黑" w:hint="eastAsia"/>
          <w:sz w:val="24"/>
          <w:szCs w:val="24"/>
        </w:rPr>
        <w:t>。</w:t>
      </w:r>
    </w:p>
    <w:p w:rsidR="00FE2D37" w:rsidRPr="00C9182E" w:rsidRDefault="00FE2D37" w:rsidP="00FE2D37">
      <w:pPr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2、递交申报材料:申请者根据要求认真填写申报书，并在</w:t>
      </w:r>
      <w:r w:rsidRPr="004F7958">
        <w:rPr>
          <w:rFonts w:ascii="微软雅黑" w:eastAsia="微软雅黑" w:hAnsi="微软雅黑" w:hint="eastAsia"/>
          <w:b/>
          <w:sz w:val="24"/>
          <w:szCs w:val="24"/>
        </w:rPr>
        <w:t>9月1</w:t>
      </w:r>
      <w:r w:rsidR="00C9182E">
        <w:rPr>
          <w:rFonts w:ascii="微软雅黑" w:eastAsia="微软雅黑" w:hAnsi="微软雅黑" w:hint="eastAsia"/>
          <w:b/>
          <w:sz w:val="24"/>
          <w:szCs w:val="24"/>
        </w:rPr>
        <w:t>5</w:t>
      </w:r>
      <w:bookmarkStart w:id="0" w:name="_GoBack"/>
      <w:bookmarkEnd w:id="0"/>
      <w:r w:rsidRPr="004F7958">
        <w:rPr>
          <w:rFonts w:ascii="微软雅黑" w:eastAsia="微软雅黑" w:hAnsi="微软雅黑" w:hint="eastAsia"/>
          <w:b/>
          <w:sz w:val="24"/>
          <w:szCs w:val="24"/>
        </w:rPr>
        <w:t>日</w:t>
      </w:r>
      <w:r>
        <w:rPr>
          <w:rFonts w:ascii="微软雅黑" w:eastAsia="微软雅黑" w:hAnsi="微软雅黑" w:hint="eastAsia"/>
          <w:sz w:val="24"/>
          <w:szCs w:val="24"/>
        </w:rPr>
        <w:t>前将申报书正文及附件装订成册（一式三份），</w:t>
      </w:r>
      <w:r w:rsidRPr="005A5FE3">
        <w:rPr>
          <w:rFonts w:ascii="微软雅黑" w:eastAsia="微软雅黑" w:hAnsi="微软雅黑"/>
          <w:sz w:val="24"/>
          <w:szCs w:val="24"/>
        </w:rPr>
        <w:t>报送</w:t>
      </w:r>
      <w:r w:rsidRPr="005A5FE3">
        <w:rPr>
          <w:rFonts w:ascii="微软雅黑" w:eastAsia="微软雅黑" w:hAnsi="微软雅黑" w:hint="eastAsia"/>
          <w:sz w:val="24"/>
          <w:szCs w:val="24"/>
        </w:rPr>
        <w:t>行政北楼305室</w:t>
      </w:r>
      <w:r w:rsidRPr="005A5FE3">
        <w:rPr>
          <w:rFonts w:ascii="微软雅黑" w:eastAsia="微软雅黑" w:hAnsi="微软雅黑"/>
          <w:sz w:val="24"/>
          <w:szCs w:val="24"/>
        </w:rPr>
        <w:t>，</w:t>
      </w:r>
      <w:r>
        <w:rPr>
          <w:rFonts w:ascii="微软雅黑" w:eastAsia="微软雅黑" w:hAnsi="微软雅黑"/>
          <w:sz w:val="24"/>
          <w:szCs w:val="24"/>
        </w:rPr>
        <w:t>同时将电子版发送至邮箱</w:t>
      </w:r>
      <w:r w:rsidR="001128CB">
        <w:rPr>
          <w:rFonts w:ascii="微软雅黑" w:eastAsia="微软雅黑" w:hAnsi="微软雅黑" w:hint="eastAsia"/>
          <w:sz w:val="24"/>
          <w:szCs w:val="24"/>
        </w:rPr>
        <w:t>：</w:t>
      </w:r>
      <w:r>
        <w:rPr>
          <w:rFonts w:ascii="微软雅黑" w:eastAsia="微软雅黑" w:hAnsi="微软雅黑" w:hint="eastAsia"/>
          <w:sz w:val="24"/>
          <w:szCs w:val="24"/>
        </w:rPr>
        <w:t>jlb@tongji.edu.cn</w:t>
      </w:r>
      <w:r w:rsidR="001128CB">
        <w:rPr>
          <w:rFonts w:ascii="微软雅黑" w:eastAsia="微软雅黑" w:hAnsi="微软雅黑" w:hint="eastAsia"/>
          <w:sz w:val="24"/>
          <w:szCs w:val="24"/>
        </w:rPr>
        <w:t>，</w:t>
      </w:r>
      <w:r w:rsidRPr="005A5FE3">
        <w:rPr>
          <w:rFonts w:ascii="微软雅黑" w:eastAsia="微软雅黑" w:hAnsi="微软雅黑"/>
          <w:sz w:val="24"/>
          <w:szCs w:val="24"/>
        </w:rPr>
        <w:t>逾期不予受理。</w:t>
      </w:r>
    </w:p>
    <w:p w:rsidR="00FE2D37" w:rsidRPr="00112198" w:rsidRDefault="00FE2D37" w:rsidP="00FE2D37">
      <w:pPr>
        <w:widowControl/>
        <w:spacing w:line="360" w:lineRule="auto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</w:p>
    <w:p w:rsidR="00FE2D37" w:rsidRPr="006E1817" w:rsidRDefault="00FE2D37" w:rsidP="00FE2D37">
      <w:pPr>
        <w:widowControl/>
        <w:adjustRightInd w:val="0"/>
        <w:snapToGrid w:val="0"/>
        <w:spacing w:line="360" w:lineRule="auto"/>
        <w:ind w:firstLineChars="100" w:firstLine="240"/>
        <w:rPr>
          <w:rFonts w:ascii="微软雅黑" w:eastAsia="微软雅黑" w:hAnsi="微软雅黑" w:cs="宋体"/>
          <w:b/>
          <w:kern w:val="0"/>
          <w:sz w:val="24"/>
          <w:szCs w:val="24"/>
        </w:rPr>
      </w:pPr>
      <w:r w:rsidRPr="006E1817">
        <w:rPr>
          <w:rFonts w:ascii="微软雅黑" w:eastAsia="微软雅黑" w:hAnsi="微软雅黑" w:cs="宋体" w:hint="eastAsia"/>
          <w:b/>
          <w:kern w:val="0"/>
          <w:sz w:val="24"/>
          <w:szCs w:val="24"/>
        </w:rPr>
        <w:t>三、联系方式</w:t>
      </w:r>
    </w:p>
    <w:p w:rsidR="00FE2D37" w:rsidRPr="006E1817" w:rsidRDefault="00FE2D37" w:rsidP="00FE2D37">
      <w:pPr>
        <w:widowControl/>
        <w:adjustRightInd w:val="0"/>
        <w:snapToGrid w:val="0"/>
        <w:spacing w:line="360" w:lineRule="auto"/>
        <w:ind w:firstLineChars="100" w:firstLine="240"/>
        <w:rPr>
          <w:rFonts w:ascii="微软雅黑" w:eastAsia="微软雅黑" w:hAnsi="微软雅黑" w:cs="FangSong"/>
          <w:b/>
          <w:kern w:val="0"/>
          <w:sz w:val="24"/>
          <w:szCs w:val="24"/>
        </w:rPr>
      </w:pPr>
      <w:r w:rsidRPr="006E1817">
        <w:rPr>
          <w:rFonts w:ascii="微软雅黑" w:eastAsia="微软雅黑" w:hAnsi="微软雅黑" w:cs="宋体" w:hint="eastAsia"/>
          <w:b/>
          <w:kern w:val="0"/>
          <w:sz w:val="24"/>
          <w:szCs w:val="24"/>
        </w:rPr>
        <w:t> </w:t>
      </w:r>
      <w:r w:rsidRPr="006E1817">
        <w:rPr>
          <w:rFonts w:ascii="微软雅黑" w:eastAsia="微软雅黑" w:hAnsi="微软雅黑" w:cs="FangSong" w:hint="eastAsia"/>
          <w:b/>
          <w:kern w:val="0"/>
          <w:sz w:val="24"/>
          <w:szCs w:val="24"/>
        </w:rPr>
        <w:t>联系人：闫</w:t>
      </w:r>
      <w:r w:rsidRPr="006E1817">
        <w:rPr>
          <w:rFonts w:ascii="微软雅黑" w:eastAsia="微软雅黑" w:hAnsi="微软雅黑" w:cs="FangSong"/>
          <w:b/>
          <w:kern w:val="0"/>
          <w:sz w:val="24"/>
          <w:szCs w:val="24"/>
        </w:rPr>
        <w:t>佩毅</w:t>
      </w:r>
      <w:r w:rsidRPr="006E1817">
        <w:rPr>
          <w:rFonts w:ascii="微软雅黑" w:eastAsia="微软雅黑" w:hAnsi="微软雅黑" w:cs="FangSong" w:hint="eastAsia"/>
          <w:b/>
          <w:kern w:val="0"/>
          <w:sz w:val="24"/>
          <w:szCs w:val="24"/>
        </w:rPr>
        <w:t xml:space="preserve"> 金</w:t>
      </w:r>
      <w:r w:rsidRPr="006E1817">
        <w:rPr>
          <w:rFonts w:ascii="微软雅黑" w:eastAsia="微软雅黑" w:hAnsi="微软雅黑" w:cs="FangSong"/>
          <w:b/>
          <w:kern w:val="0"/>
          <w:sz w:val="24"/>
          <w:szCs w:val="24"/>
        </w:rPr>
        <w:t>夏芳</w:t>
      </w:r>
    </w:p>
    <w:p w:rsidR="00FE2D37" w:rsidRPr="006E1817" w:rsidRDefault="00FE2D37" w:rsidP="00FE2D37">
      <w:pPr>
        <w:widowControl/>
        <w:adjustRightInd w:val="0"/>
        <w:snapToGrid w:val="0"/>
        <w:spacing w:line="360" w:lineRule="auto"/>
        <w:ind w:firstLineChars="150" w:firstLine="360"/>
        <w:rPr>
          <w:rFonts w:ascii="微软雅黑" w:eastAsia="微软雅黑" w:hAnsi="微软雅黑" w:cs="FangSong"/>
          <w:b/>
          <w:kern w:val="0"/>
          <w:sz w:val="24"/>
          <w:szCs w:val="24"/>
        </w:rPr>
      </w:pPr>
      <w:r w:rsidRPr="006E1817">
        <w:rPr>
          <w:rFonts w:ascii="微软雅黑" w:eastAsia="微软雅黑" w:hAnsi="微软雅黑" w:cs="FangSong" w:hint="eastAsia"/>
          <w:b/>
          <w:kern w:val="0"/>
          <w:sz w:val="24"/>
          <w:szCs w:val="24"/>
        </w:rPr>
        <w:t>联系电话：</w:t>
      </w:r>
      <w:r w:rsidRPr="006E1817">
        <w:rPr>
          <w:rFonts w:ascii="微软雅黑" w:eastAsia="微软雅黑" w:hAnsi="微软雅黑" w:cs="FangSong"/>
          <w:b/>
          <w:kern w:val="0"/>
          <w:sz w:val="24"/>
          <w:szCs w:val="24"/>
        </w:rPr>
        <w:t xml:space="preserve">15900986812 18964557365 </w:t>
      </w:r>
    </w:p>
    <w:p w:rsidR="00FE2D37" w:rsidRDefault="00FE2D37" w:rsidP="00FE2D37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B35ED">
        <w:rPr>
          <w:rFonts w:ascii="宋体" w:eastAsia="宋体" w:hAnsi="宋体" w:cs="宋体"/>
          <w:kern w:val="0"/>
          <w:sz w:val="24"/>
          <w:szCs w:val="24"/>
        </w:rPr>
        <w:t xml:space="preserve">          </w:t>
      </w:r>
    </w:p>
    <w:p w:rsidR="00FE2D37" w:rsidRDefault="00FE2D37" w:rsidP="00FE2D37">
      <w:pPr>
        <w:widowControl/>
        <w:spacing w:line="360" w:lineRule="auto"/>
        <w:ind w:leftChars="200" w:left="420"/>
        <w:jc w:val="left"/>
        <w:rPr>
          <w:rFonts w:ascii="微软雅黑" w:eastAsia="微软雅黑" w:hAnsi="微软雅黑"/>
          <w:sz w:val="24"/>
          <w:szCs w:val="24"/>
        </w:rPr>
      </w:pPr>
      <w:r w:rsidRPr="009B35ED">
        <w:rPr>
          <w:rFonts w:ascii="宋体" w:eastAsia="宋体" w:hAnsi="宋体" w:cs="宋体" w:hint="eastAsia"/>
          <w:kern w:val="0"/>
          <w:sz w:val="24"/>
          <w:szCs w:val="24"/>
        </w:rPr>
        <w:t>附件</w:t>
      </w:r>
      <w:r w:rsidRPr="009B35ED">
        <w:rPr>
          <w:rFonts w:ascii="宋体" w:eastAsia="宋体" w:hAnsi="宋体" w:cs="宋体"/>
          <w:kern w:val="0"/>
          <w:sz w:val="24"/>
          <w:szCs w:val="24"/>
        </w:rPr>
        <w:t>一：</w:t>
      </w:r>
      <w:r w:rsidRPr="004F7958">
        <w:rPr>
          <w:rFonts w:ascii="微软雅黑" w:eastAsia="微软雅黑" w:hAnsi="微软雅黑" w:hint="eastAsia"/>
          <w:sz w:val="24"/>
          <w:szCs w:val="24"/>
        </w:rPr>
        <w:t>《关于组织申报</w:t>
      </w:r>
      <w:r w:rsidRPr="004F7958">
        <w:rPr>
          <w:rFonts w:ascii="微软雅黑" w:eastAsia="微软雅黑" w:hAnsi="微软雅黑"/>
          <w:sz w:val="24"/>
          <w:szCs w:val="24"/>
        </w:rPr>
        <w:t xml:space="preserve">2020 </w:t>
      </w:r>
      <w:r w:rsidRPr="004F7958">
        <w:rPr>
          <w:rFonts w:ascii="微软雅黑" w:eastAsia="微软雅黑" w:hAnsi="微软雅黑" w:hint="eastAsia"/>
          <w:sz w:val="24"/>
          <w:szCs w:val="24"/>
        </w:rPr>
        <w:t>年度绿色矿山科学技术奖的通知》</w:t>
      </w:r>
    </w:p>
    <w:p w:rsidR="00FE2D37" w:rsidRPr="009B35ED" w:rsidRDefault="00FE2D37" w:rsidP="00FE2D37">
      <w:pPr>
        <w:widowControl/>
        <w:spacing w:line="360" w:lineRule="auto"/>
        <w:ind w:leftChars="200" w:left="4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B35ED">
        <w:rPr>
          <w:rFonts w:ascii="宋体" w:eastAsia="宋体" w:hAnsi="宋体" w:cs="宋体" w:hint="eastAsia"/>
          <w:kern w:val="0"/>
          <w:sz w:val="24"/>
          <w:szCs w:val="24"/>
        </w:rPr>
        <w:t>附件</w:t>
      </w:r>
      <w:r w:rsidRPr="009B35ED">
        <w:rPr>
          <w:rFonts w:ascii="宋体" w:eastAsia="宋体" w:hAnsi="宋体" w:cs="宋体"/>
          <w:kern w:val="0"/>
          <w:sz w:val="24"/>
          <w:szCs w:val="24"/>
        </w:rPr>
        <w:t>二：</w:t>
      </w:r>
      <w:r w:rsidRPr="004F7958">
        <w:rPr>
          <w:rFonts w:ascii="微软雅黑" w:eastAsia="微软雅黑" w:hAnsi="微软雅黑" w:hint="eastAsia"/>
          <w:sz w:val="24"/>
          <w:szCs w:val="24"/>
        </w:rPr>
        <w:t>《</w:t>
      </w:r>
      <w:r w:rsidRPr="004F7958">
        <w:rPr>
          <w:rFonts w:ascii="微软雅黑" w:eastAsia="微软雅黑" w:hAnsi="微软雅黑"/>
          <w:sz w:val="24"/>
          <w:szCs w:val="24"/>
        </w:rPr>
        <w:t xml:space="preserve">2020 </w:t>
      </w:r>
      <w:r w:rsidRPr="004F7958">
        <w:rPr>
          <w:rFonts w:ascii="微软雅黑" w:eastAsia="微软雅黑" w:hAnsi="微软雅黑" w:hint="eastAsia"/>
          <w:sz w:val="24"/>
          <w:szCs w:val="24"/>
        </w:rPr>
        <w:t>年度绿色矿山科学技术奖项目申报书》</w:t>
      </w:r>
    </w:p>
    <w:p w:rsidR="00FE2D37" w:rsidRDefault="00FE2D37" w:rsidP="00FE2D37">
      <w:pPr>
        <w:widowControl/>
        <w:spacing w:line="360" w:lineRule="auto"/>
        <w:jc w:val="left"/>
        <w:rPr>
          <w:rFonts w:ascii="FangSong" w:eastAsia="FangSong" w:cs="FangSong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</w:t>
      </w:r>
      <w:r w:rsidRPr="009B35ED">
        <w:rPr>
          <w:rFonts w:ascii="宋体" w:eastAsia="宋体" w:hAnsi="宋体" w:cs="宋体" w:hint="eastAsia"/>
          <w:kern w:val="0"/>
          <w:sz w:val="24"/>
          <w:szCs w:val="24"/>
        </w:rPr>
        <w:t>附件</w:t>
      </w:r>
      <w:r w:rsidRPr="009B35ED">
        <w:rPr>
          <w:rFonts w:ascii="宋体" w:eastAsia="宋体" w:hAnsi="宋体" w:cs="宋体"/>
          <w:kern w:val="0"/>
          <w:sz w:val="24"/>
          <w:szCs w:val="24"/>
        </w:rPr>
        <w:t>三：</w:t>
      </w:r>
      <w:r w:rsidRPr="004F7958">
        <w:rPr>
          <w:rFonts w:ascii="微软雅黑" w:eastAsia="微软雅黑" w:hAnsi="微软雅黑"/>
          <w:sz w:val="24"/>
          <w:szCs w:val="24"/>
        </w:rPr>
        <w:t xml:space="preserve">2020 </w:t>
      </w:r>
      <w:r w:rsidRPr="004F7958">
        <w:rPr>
          <w:rFonts w:ascii="微软雅黑" w:eastAsia="微软雅黑" w:hAnsi="微软雅黑" w:hint="eastAsia"/>
          <w:sz w:val="24"/>
          <w:szCs w:val="24"/>
        </w:rPr>
        <w:t>年绿色矿山科学技术奖管理办法</w:t>
      </w:r>
    </w:p>
    <w:p w:rsidR="00FE2D37" w:rsidRDefault="00FE2D37" w:rsidP="00FE2D37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color w:val="363636"/>
          <w:kern w:val="0"/>
          <w:sz w:val="24"/>
          <w:szCs w:val="24"/>
        </w:rPr>
      </w:pPr>
      <w:r w:rsidRPr="004F7958">
        <w:rPr>
          <w:rFonts w:ascii="宋体" w:eastAsia="宋体" w:hAnsi="宋体" w:cs="宋体" w:hint="eastAsia"/>
          <w:kern w:val="0"/>
          <w:sz w:val="24"/>
          <w:szCs w:val="24"/>
        </w:rPr>
        <w:t>附件四：</w:t>
      </w:r>
      <w:r w:rsidRPr="006E3FC5">
        <w:rPr>
          <w:rFonts w:ascii="微软雅黑" w:eastAsia="微软雅黑" w:hAnsi="微软雅黑" w:hint="eastAsia"/>
          <w:sz w:val="24"/>
          <w:szCs w:val="24"/>
        </w:rPr>
        <w:t>《</w:t>
      </w:r>
      <w:r>
        <w:rPr>
          <w:rFonts w:ascii="微软雅黑" w:eastAsia="微软雅黑" w:hAnsi="微软雅黑" w:hint="eastAsia"/>
          <w:sz w:val="24"/>
          <w:szCs w:val="24"/>
        </w:rPr>
        <w:t>2020年度</w:t>
      </w:r>
      <w:r w:rsidRPr="006E3FC5">
        <w:rPr>
          <w:rFonts w:ascii="微软雅黑" w:eastAsia="微软雅黑" w:hAnsi="微软雅黑" w:hint="eastAsia"/>
          <w:sz w:val="24"/>
          <w:szCs w:val="24"/>
        </w:rPr>
        <w:t>绿色矿山科学</w:t>
      </w:r>
      <w:r w:rsidRPr="006E3FC5">
        <w:rPr>
          <w:rFonts w:ascii="微软雅黑" w:eastAsia="微软雅黑" w:hAnsi="微软雅黑"/>
          <w:sz w:val="24"/>
          <w:szCs w:val="24"/>
        </w:rPr>
        <w:t>技术</w:t>
      </w:r>
      <w:r w:rsidRPr="006E3FC5">
        <w:rPr>
          <w:rFonts w:ascii="微软雅黑" w:eastAsia="微软雅黑" w:hAnsi="微软雅黑" w:hint="eastAsia"/>
          <w:sz w:val="24"/>
          <w:szCs w:val="24"/>
        </w:rPr>
        <w:t>奖</w:t>
      </w:r>
      <w:r>
        <w:rPr>
          <w:rFonts w:ascii="微软雅黑" w:eastAsia="微软雅黑" w:hAnsi="微软雅黑" w:hint="eastAsia"/>
          <w:sz w:val="24"/>
          <w:szCs w:val="24"/>
        </w:rPr>
        <w:t>申请</w:t>
      </w:r>
      <w:r w:rsidRPr="006E3FC5">
        <w:rPr>
          <w:rFonts w:ascii="微软雅黑" w:eastAsia="微软雅黑" w:hAnsi="微软雅黑" w:hint="eastAsia"/>
          <w:sz w:val="24"/>
          <w:szCs w:val="24"/>
        </w:rPr>
        <w:t>表》</w:t>
      </w:r>
    </w:p>
    <w:p w:rsidR="00FE2D37" w:rsidRDefault="00FE2D37" w:rsidP="00FE2D37">
      <w:pPr>
        <w:widowControl/>
        <w:spacing w:line="360" w:lineRule="auto"/>
        <w:ind w:firstLineChars="2100" w:firstLine="5040"/>
        <w:rPr>
          <w:rFonts w:ascii="宋体" w:eastAsia="宋体" w:hAnsi="宋体" w:cs="宋体"/>
          <w:color w:val="363636"/>
          <w:kern w:val="0"/>
          <w:sz w:val="24"/>
          <w:szCs w:val="24"/>
        </w:rPr>
      </w:pPr>
    </w:p>
    <w:p w:rsidR="00FE2D37" w:rsidRDefault="00FE2D37" w:rsidP="00FE2D37">
      <w:pPr>
        <w:widowControl/>
        <w:spacing w:line="360" w:lineRule="auto"/>
        <w:ind w:firstLineChars="2100" w:firstLine="5040"/>
        <w:rPr>
          <w:rFonts w:ascii="宋体" w:eastAsia="宋体" w:hAnsi="宋体" w:cs="宋体"/>
          <w:color w:val="363636"/>
          <w:kern w:val="0"/>
          <w:sz w:val="24"/>
          <w:szCs w:val="24"/>
        </w:rPr>
      </w:pPr>
    </w:p>
    <w:p w:rsidR="00FE2D37" w:rsidRPr="002F5CA3" w:rsidRDefault="00FE2D37" w:rsidP="00FE2D37">
      <w:pPr>
        <w:widowControl/>
        <w:spacing w:line="360" w:lineRule="auto"/>
        <w:ind w:firstLineChars="2050" w:firstLine="4939"/>
        <w:rPr>
          <w:rFonts w:ascii="宋体" w:eastAsia="宋体" w:hAnsi="宋体" w:cs="宋体"/>
          <w:b/>
          <w:color w:val="363636"/>
          <w:kern w:val="0"/>
          <w:sz w:val="24"/>
          <w:szCs w:val="24"/>
        </w:rPr>
      </w:pPr>
      <w:r w:rsidRPr="002F5CA3">
        <w:rPr>
          <w:rFonts w:ascii="宋体" w:eastAsia="宋体" w:hAnsi="宋体" w:cs="宋体" w:hint="eastAsia"/>
          <w:b/>
          <w:color w:val="363636"/>
          <w:kern w:val="0"/>
          <w:sz w:val="24"/>
          <w:szCs w:val="24"/>
        </w:rPr>
        <w:t>科研管理部 成果与奖励办公室</w:t>
      </w:r>
    </w:p>
    <w:p w:rsidR="00FE2D37" w:rsidRPr="002F5CA3" w:rsidRDefault="00FE2D37" w:rsidP="00FE2D37">
      <w:pPr>
        <w:widowControl/>
        <w:spacing w:line="360" w:lineRule="auto"/>
        <w:ind w:firstLineChars="200" w:firstLine="482"/>
        <w:jc w:val="left"/>
        <w:rPr>
          <w:rFonts w:ascii="宋体" w:eastAsia="宋体" w:hAnsi="宋体" w:cs="宋体"/>
          <w:b/>
          <w:color w:val="363636"/>
          <w:kern w:val="0"/>
          <w:sz w:val="24"/>
          <w:szCs w:val="24"/>
        </w:rPr>
      </w:pPr>
      <w:r w:rsidRPr="002F5CA3">
        <w:rPr>
          <w:rFonts w:ascii="宋体" w:eastAsia="宋体" w:hAnsi="宋体" w:cs="宋体"/>
          <w:b/>
          <w:color w:val="363636"/>
          <w:kern w:val="0"/>
          <w:sz w:val="24"/>
          <w:szCs w:val="24"/>
        </w:rPr>
        <w:t xml:space="preserve">                                              2020</w:t>
      </w:r>
      <w:r w:rsidRPr="002F5CA3">
        <w:rPr>
          <w:rFonts w:ascii="宋体" w:eastAsia="宋体" w:hAnsi="宋体" w:cs="宋体" w:hint="eastAsia"/>
          <w:b/>
          <w:color w:val="363636"/>
          <w:kern w:val="0"/>
          <w:sz w:val="24"/>
          <w:szCs w:val="24"/>
        </w:rPr>
        <w:t>年7月</w:t>
      </w:r>
      <w:r>
        <w:rPr>
          <w:rFonts w:ascii="宋体" w:eastAsia="宋体" w:hAnsi="宋体" w:cs="宋体" w:hint="eastAsia"/>
          <w:b/>
          <w:color w:val="363636"/>
          <w:kern w:val="0"/>
          <w:sz w:val="24"/>
          <w:szCs w:val="24"/>
        </w:rPr>
        <w:t>8</w:t>
      </w:r>
      <w:r w:rsidRPr="002F5CA3">
        <w:rPr>
          <w:rFonts w:ascii="宋体" w:eastAsia="宋体" w:hAnsi="宋体" w:cs="宋体" w:hint="eastAsia"/>
          <w:b/>
          <w:color w:val="363636"/>
          <w:kern w:val="0"/>
          <w:sz w:val="24"/>
          <w:szCs w:val="24"/>
        </w:rPr>
        <w:t>日</w:t>
      </w:r>
    </w:p>
    <w:p w:rsidR="00B02F00" w:rsidRDefault="00B02F00"/>
    <w:sectPr w:rsidR="00B02F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CEF" w:rsidRDefault="003F1CEF" w:rsidP="00FE2D37">
      <w:r>
        <w:separator/>
      </w:r>
    </w:p>
  </w:endnote>
  <w:endnote w:type="continuationSeparator" w:id="0">
    <w:p w:rsidR="003F1CEF" w:rsidRDefault="003F1CEF" w:rsidP="00FE2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CEF" w:rsidRDefault="003F1CEF" w:rsidP="00FE2D37">
      <w:r>
        <w:separator/>
      </w:r>
    </w:p>
  </w:footnote>
  <w:footnote w:type="continuationSeparator" w:id="0">
    <w:p w:rsidR="003F1CEF" w:rsidRDefault="003F1CEF" w:rsidP="00FE2D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50F87"/>
    <w:multiLevelType w:val="hybridMultilevel"/>
    <w:tmpl w:val="13F03AA8"/>
    <w:lvl w:ilvl="0" w:tplc="81EE18C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D09"/>
    <w:rsid w:val="000B5EF3"/>
    <w:rsid w:val="0010677E"/>
    <w:rsid w:val="001128CB"/>
    <w:rsid w:val="001C2511"/>
    <w:rsid w:val="00217325"/>
    <w:rsid w:val="002369E1"/>
    <w:rsid w:val="00262427"/>
    <w:rsid w:val="00301E73"/>
    <w:rsid w:val="003221B0"/>
    <w:rsid w:val="0035592B"/>
    <w:rsid w:val="003F1CEF"/>
    <w:rsid w:val="00432C7C"/>
    <w:rsid w:val="004D14EC"/>
    <w:rsid w:val="00501380"/>
    <w:rsid w:val="005455E9"/>
    <w:rsid w:val="005C0CC3"/>
    <w:rsid w:val="00600A1F"/>
    <w:rsid w:val="00615308"/>
    <w:rsid w:val="006B2FCF"/>
    <w:rsid w:val="00756E24"/>
    <w:rsid w:val="00760E2F"/>
    <w:rsid w:val="00790B30"/>
    <w:rsid w:val="00844D09"/>
    <w:rsid w:val="00893F06"/>
    <w:rsid w:val="008C10D4"/>
    <w:rsid w:val="00993CB9"/>
    <w:rsid w:val="009D10BF"/>
    <w:rsid w:val="009F7E9D"/>
    <w:rsid w:val="00A5186F"/>
    <w:rsid w:val="00A846AF"/>
    <w:rsid w:val="00A90EB9"/>
    <w:rsid w:val="00A954DA"/>
    <w:rsid w:val="00AF1BF6"/>
    <w:rsid w:val="00B02F00"/>
    <w:rsid w:val="00BA4632"/>
    <w:rsid w:val="00C817CB"/>
    <w:rsid w:val="00C90053"/>
    <w:rsid w:val="00C9182E"/>
    <w:rsid w:val="00CA42CE"/>
    <w:rsid w:val="00CB4EB3"/>
    <w:rsid w:val="00D14CFB"/>
    <w:rsid w:val="00DE1AE5"/>
    <w:rsid w:val="00DF0CDF"/>
    <w:rsid w:val="00E32482"/>
    <w:rsid w:val="00E42525"/>
    <w:rsid w:val="00F1318F"/>
    <w:rsid w:val="00F92FF0"/>
    <w:rsid w:val="00FE2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4F38B6"/>
  <w15:chartTrackingRefBased/>
  <w15:docId w15:val="{1E48E42F-BF90-4828-BB59-08CC440F1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FE2D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2D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E2D3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E2D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E2D37"/>
    <w:rPr>
      <w:sz w:val="18"/>
      <w:szCs w:val="18"/>
    </w:rPr>
  </w:style>
  <w:style w:type="paragraph" w:styleId="a7">
    <w:name w:val="List Paragraph"/>
    <w:basedOn w:val="a"/>
    <w:uiPriority w:val="34"/>
    <w:qFormat/>
    <w:rsid w:val="00FE2D37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1128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lb@tongji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邬建华</dc:creator>
  <cp:keywords/>
  <dc:description/>
  <cp:lastModifiedBy>邬建华</cp:lastModifiedBy>
  <cp:revision>4</cp:revision>
  <dcterms:created xsi:type="dcterms:W3CDTF">2020-07-08T01:59:00Z</dcterms:created>
  <dcterms:modified xsi:type="dcterms:W3CDTF">2020-07-08T02:08:00Z</dcterms:modified>
</cp:coreProperties>
</file>