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D2" w:rsidRPr="00AE3E61" w:rsidRDefault="007F334E" w:rsidP="00A0092C">
      <w:pPr>
        <w:widowControl/>
        <w:spacing w:after="150"/>
        <w:jc w:val="center"/>
        <w:rPr>
          <w:rFonts w:ascii="黑体" w:eastAsia="黑体" w:hAnsi="黑体" w:cs="FangSong"/>
          <w:kern w:val="0"/>
          <w:sz w:val="36"/>
          <w:szCs w:val="36"/>
        </w:rPr>
      </w:pPr>
      <w:r w:rsidRPr="00AE3E61">
        <w:rPr>
          <w:rFonts w:ascii="黑体" w:eastAsia="黑体" w:hAnsi="黑体" w:cs="宋体" w:hint="eastAsia"/>
          <w:kern w:val="0"/>
          <w:sz w:val="36"/>
          <w:szCs w:val="36"/>
        </w:rPr>
        <w:t>关于2020年（</w:t>
      </w:r>
      <w:r w:rsidRPr="00AE3E61">
        <w:rPr>
          <w:rFonts w:ascii="黑体" w:eastAsia="黑体" w:hAnsi="黑体" w:cs="FangSong" w:hint="eastAsia"/>
          <w:kern w:val="0"/>
          <w:sz w:val="36"/>
          <w:szCs w:val="36"/>
        </w:rPr>
        <w:t>第四届</w:t>
      </w:r>
      <w:r w:rsidRPr="00AE3E61">
        <w:rPr>
          <w:rFonts w:ascii="黑体" w:eastAsia="黑体" w:hAnsi="黑体" w:cs="宋体" w:hint="eastAsia"/>
          <w:kern w:val="0"/>
          <w:sz w:val="36"/>
          <w:szCs w:val="36"/>
        </w:rPr>
        <w:t>）</w:t>
      </w:r>
      <w:r w:rsidR="004B5902">
        <w:rPr>
          <w:rFonts w:ascii="黑体" w:eastAsia="黑体" w:hAnsi="黑体" w:cs="FangSong" w:hint="eastAsia"/>
          <w:kern w:val="0"/>
          <w:sz w:val="36"/>
          <w:szCs w:val="36"/>
        </w:rPr>
        <w:t>“</w:t>
      </w:r>
      <w:bookmarkStart w:id="0" w:name="_GoBack"/>
      <w:bookmarkEnd w:id="0"/>
      <w:r w:rsidR="004B5902">
        <w:rPr>
          <w:rFonts w:ascii="黑体" w:eastAsia="黑体" w:hAnsi="黑体" w:cs="FangSong" w:hint="eastAsia"/>
          <w:kern w:val="0"/>
          <w:sz w:val="36"/>
          <w:szCs w:val="36"/>
        </w:rPr>
        <w:t>杰出工程师奖”</w:t>
      </w:r>
      <w:r w:rsidRPr="00AE3E61">
        <w:rPr>
          <w:rFonts w:ascii="黑体" w:eastAsia="黑体" w:hAnsi="黑体" w:cs="FangSong" w:hint="eastAsia"/>
          <w:kern w:val="0"/>
          <w:sz w:val="36"/>
          <w:szCs w:val="36"/>
        </w:rPr>
        <w:t>推荐</w:t>
      </w:r>
    </w:p>
    <w:p w:rsidR="007F334E" w:rsidRPr="00AE3E61" w:rsidRDefault="007F334E" w:rsidP="00A0092C">
      <w:pPr>
        <w:widowControl/>
        <w:spacing w:after="150"/>
        <w:jc w:val="center"/>
        <w:rPr>
          <w:rFonts w:ascii="黑体" w:eastAsia="黑体" w:hAnsi="黑体" w:cs="FangSong"/>
          <w:kern w:val="0"/>
          <w:sz w:val="36"/>
          <w:szCs w:val="36"/>
        </w:rPr>
      </w:pPr>
      <w:r w:rsidRPr="00AE3E61">
        <w:rPr>
          <w:rFonts w:ascii="黑体" w:eastAsia="黑体" w:hAnsi="黑体" w:cs="FangSong" w:hint="eastAsia"/>
          <w:kern w:val="0"/>
          <w:sz w:val="36"/>
          <w:szCs w:val="36"/>
        </w:rPr>
        <w:t>工作的</w:t>
      </w:r>
      <w:r w:rsidRPr="00AE3E61">
        <w:rPr>
          <w:rFonts w:ascii="黑体" w:eastAsia="黑体" w:hAnsi="黑体" w:cs="FangSong"/>
          <w:kern w:val="0"/>
          <w:sz w:val="36"/>
          <w:szCs w:val="36"/>
        </w:rPr>
        <w:t>通知</w:t>
      </w:r>
    </w:p>
    <w:p w:rsidR="00021AD2" w:rsidRDefault="00021AD2" w:rsidP="009B35ED">
      <w:pPr>
        <w:widowControl/>
        <w:spacing w:line="360" w:lineRule="auto"/>
        <w:rPr>
          <w:rFonts w:ascii="宋体" w:eastAsia="宋体" w:hAnsi="宋体" w:cs="FangSong"/>
          <w:kern w:val="0"/>
          <w:sz w:val="24"/>
          <w:szCs w:val="24"/>
        </w:rPr>
      </w:pPr>
    </w:p>
    <w:p w:rsidR="007F334E" w:rsidRPr="009B35ED" w:rsidRDefault="007F334E" w:rsidP="009B35ED">
      <w:pPr>
        <w:widowControl/>
        <w:spacing w:line="360" w:lineRule="auto"/>
        <w:rPr>
          <w:rFonts w:ascii="宋体" w:eastAsia="宋体" w:hAnsi="宋体" w:cs="FangSong"/>
          <w:kern w:val="0"/>
          <w:sz w:val="24"/>
          <w:szCs w:val="24"/>
        </w:rPr>
      </w:pP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各有关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单位</w:t>
      </w:r>
      <w:r w:rsidR="00021AD2">
        <w:rPr>
          <w:rFonts w:ascii="宋体" w:eastAsia="宋体" w:hAnsi="宋体" w:cs="FangSong" w:hint="eastAsia"/>
          <w:kern w:val="0"/>
          <w:sz w:val="24"/>
          <w:szCs w:val="24"/>
        </w:rPr>
        <w:t>和</w:t>
      </w:r>
      <w:r w:rsidR="00021AD2">
        <w:rPr>
          <w:rFonts w:ascii="宋体" w:eastAsia="宋体" w:hAnsi="宋体" w:cs="FangSong"/>
          <w:kern w:val="0"/>
          <w:sz w:val="24"/>
          <w:szCs w:val="24"/>
        </w:rPr>
        <w:t>老师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：</w:t>
      </w:r>
    </w:p>
    <w:p w:rsidR="007F334E" w:rsidRPr="009B35ED" w:rsidRDefault="007F334E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FangSong"/>
          <w:kern w:val="0"/>
          <w:sz w:val="24"/>
          <w:szCs w:val="24"/>
        </w:rPr>
      </w:pP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由中国国际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科学交流基金会（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以下</w:t>
      </w:r>
      <w:proofErr w:type="gramStart"/>
      <w:r w:rsidRPr="009B35ED">
        <w:rPr>
          <w:rFonts w:ascii="宋体" w:eastAsia="宋体" w:hAnsi="宋体" w:cs="FangSong"/>
          <w:kern w:val="0"/>
          <w:sz w:val="24"/>
          <w:szCs w:val="24"/>
        </w:rPr>
        <w:t>简称科基会</w:t>
      </w:r>
      <w:proofErr w:type="gramEnd"/>
      <w:r w:rsidRPr="009B35ED">
        <w:rPr>
          <w:rFonts w:ascii="宋体" w:eastAsia="宋体" w:hAnsi="宋体" w:cs="FangSong"/>
          <w:kern w:val="0"/>
          <w:sz w:val="24"/>
          <w:szCs w:val="24"/>
        </w:rPr>
        <w:t>）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设立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的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2020年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（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第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四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届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）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“杰出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工程师奖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”的推荐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工作已正式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启动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，具体通知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见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附件。</w:t>
      </w:r>
    </w:p>
    <w:p w:rsidR="007F334E" w:rsidRPr="009B35ED" w:rsidRDefault="007F334E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FangSong"/>
          <w:kern w:val="0"/>
          <w:sz w:val="24"/>
          <w:szCs w:val="24"/>
        </w:rPr>
      </w:pP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推荐杰出工程师奖候选人：推荐年龄应是1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955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年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6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月2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2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日以后出生的</w:t>
      </w:r>
      <w:r w:rsidR="00444250" w:rsidRPr="009B35ED">
        <w:rPr>
          <w:rFonts w:ascii="宋体" w:eastAsia="宋体" w:hAnsi="宋体" w:cs="FangSong" w:hint="eastAsia"/>
          <w:kern w:val="0"/>
          <w:sz w:val="24"/>
          <w:szCs w:val="24"/>
        </w:rPr>
        <w:t>；</w:t>
      </w:r>
    </w:p>
    <w:p w:rsidR="007F334E" w:rsidRPr="009B35ED" w:rsidRDefault="007F334E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FangSong"/>
          <w:kern w:val="0"/>
          <w:sz w:val="24"/>
          <w:szCs w:val="24"/>
        </w:rPr>
      </w:pP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推荐杰出工程师青年奖候选人：推荐年龄应是1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975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年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6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月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22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日以后出生的。</w:t>
      </w:r>
    </w:p>
    <w:p w:rsidR="000132C4" w:rsidRPr="009B35ED" w:rsidRDefault="00B063E1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FangSong"/>
          <w:kern w:val="0"/>
          <w:sz w:val="24"/>
          <w:szCs w:val="24"/>
        </w:rPr>
      </w:pP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我</w:t>
      </w:r>
      <w:r w:rsidR="000132C4" w:rsidRPr="009B35ED">
        <w:rPr>
          <w:rFonts w:ascii="宋体" w:eastAsia="宋体" w:hAnsi="宋体" w:cs="FangSong" w:hint="eastAsia"/>
          <w:kern w:val="0"/>
          <w:sz w:val="24"/>
          <w:szCs w:val="24"/>
        </w:rPr>
        <w:t>校作为</w:t>
      </w:r>
      <w:r w:rsidR="000132C4" w:rsidRPr="009B35ED">
        <w:rPr>
          <w:rFonts w:ascii="宋体" w:eastAsia="宋体" w:hAnsi="宋体" w:cs="FangSong"/>
          <w:kern w:val="0"/>
          <w:sz w:val="24"/>
          <w:szCs w:val="24"/>
        </w:rPr>
        <w:t>推荐单位的推荐名额为</w:t>
      </w:r>
      <w:r w:rsidR="000132C4" w:rsidRPr="009B35ED">
        <w:rPr>
          <w:rFonts w:ascii="宋体" w:eastAsia="宋体" w:hAnsi="宋体" w:cs="FangSong" w:hint="eastAsia"/>
          <w:kern w:val="0"/>
          <w:sz w:val="24"/>
          <w:szCs w:val="24"/>
        </w:rPr>
        <w:t>1名。</w:t>
      </w:r>
    </w:p>
    <w:p w:rsidR="00B063E1" w:rsidRDefault="007F334E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请</w:t>
      </w:r>
      <w:r w:rsidRPr="009B35ED">
        <w:rPr>
          <w:rFonts w:ascii="宋体" w:eastAsia="宋体" w:hAnsi="宋体" w:cs="FangSong"/>
          <w:kern w:val="0"/>
          <w:sz w:val="24"/>
          <w:szCs w:val="24"/>
        </w:rPr>
        <w:t>有意向申报的老师于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7月</w:t>
      </w:r>
      <w:r w:rsidR="00B063E1" w:rsidRPr="009B35ED">
        <w:rPr>
          <w:rFonts w:ascii="宋体" w:eastAsia="宋体" w:hAnsi="宋体" w:cs="FangSong"/>
          <w:kern w:val="0"/>
          <w:sz w:val="24"/>
          <w:szCs w:val="24"/>
        </w:rPr>
        <w:t>15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日之前</w:t>
      </w:r>
      <w:r w:rsidR="000132C4" w:rsidRPr="009B35ED">
        <w:rPr>
          <w:rFonts w:ascii="宋体" w:eastAsia="宋体" w:hAnsi="宋体" w:cs="宋体" w:hint="eastAsia"/>
          <w:kern w:val="0"/>
          <w:sz w:val="24"/>
          <w:szCs w:val="24"/>
        </w:rPr>
        <w:t>将申报表格电子版</w:t>
      </w:r>
      <w:r w:rsidR="00901E37" w:rsidRPr="009B35ED">
        <w:rPr>
          <w:rFonts w:ascii="宋体" w:eastAsia="宋体" w:hAnsi="宋体" w:cs="宋体" w:hint="eastAsia"/>
          <w:kern w:val="0"/>
          <w:sz w:val="24"/>
          <w:szCs w:val="24"/>
        </w:rPr>
        <w:t>发送</w:t>
      </w:r>
      <w:proofErr w:type="gramStart"/>
      <w:r w:rsidR="00901E37" w:rsidRPr="009B35ED">
        <w:rPr>
          <w:rFonts w:ascii="宋体" w:eastAsia="宋体" w:hAnsi="宋体" w:cs="宋体" w:hint="eastAsia"/>
          <w:kern w:val="0"/>
          <w:sz w:val="24"/>
          <w:szCs w:val="24"/>
        </w:rPr>
        <w:t>至科研管理部成果与奖励办邮箱</w:t>
      </w:r>
      <w:proofErr w:type="gramEnd"/>
      <w:r w:rsidR="009B35ED">
        <w:rPr>
          <w:rFonts w:ascii="宋体" w:eastAsia="宋体" w:hAnsi="宋体" w:cs="FangSong" w:hint="eastAsia"/>
          <w:kern w:val="0"/>
          <w:sz w:val="24"/>
          <w:szCs w:val="24"/>
        </w:rPr>
        <w:t>：</w:t>
      </w:r>
      <w:hyperlink r:id="rId8" w:history="1">
        <w:r w:rsidR="00901E37" w:rsidRPr="009B35ED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jlb@tongji.edu.cn</w:t>
        </w:r>
      </w:hyperlink>
      <w:r w:rsidR="009B35ED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，由</w:t>
      </w:r>
      <w:r w:rsidR="00B063E1" w:rsidRPr="009B35ED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="000132C4" w:rsidRPr="009B35ED">
        <w:rPr>
          <w:rFonts w:ascii="宋体" w:eastAsia="宋体" w:hAnsi="宋体" w:cs="宋体" w:hint="eastAsia"/>
          <w:kern w:val="0"/>
          <w:sz w:val="24"/>
          <w:szCs w:val="24"/>
        </w:rPr>
        <w:t>进行推荐报送。</w:t>
      </w:r>
      <w:r w:rsidR="00901E37" w:rsidRPr="009B35ED">
        <w:rPr>
          <w:rFonts w:ascii="宋体" w:eastAsia="宋体" w:hAnsi="宋体" w:cs="宋体" w:hint="eastAsia"/>
          <w:kern w:val="0"/>
          <w:sz w:val="24"/>
          <w:szCs w:val="24"/>
        </w:rPr>
        <w:t>如申报数超过学校可推荐人数</w:t>
      </w: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，学校将组织遴选。</w:t>
      </w:r>
    </w:p>
    <w:p w:rsidR="009B35ED" w:rsidRPr="009B35ED" w:rsidRDefault="009B35ED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B35ED" w:rsidRDefault="007F334E" w:rsidP="009B35ED">
      <w:pPr>
        <w:widowControl/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FangSong"/>
          <w:kern w:val="0"/>
          <w:sz w:val="24"/>
          <w:szCs w:val="24"/>
        </w:rPr>
      </w:pP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联系人：</w:t>
      </w:r>
      <w:r w:rsidR="000132C4" w:rsidRPr="009B35ED">
        <w:rPr>
          <w:rFonts w:ascii="宋体" w:eastAsia="宋体" w:hAnsi="宋体" w:cs="FangSong" w:hint="eastAsia"/>
          <w:kern w:val="0"/>
          <w:sz w:val="24"/>
          <w:szCs w:val="24"/>
        </w:rPr>
        <w:t>闫</w:t>
      </w:r>
      <w:r w:rsidR="000132C4" w:rsidRPr="009B35ED">
        <w:rPr>
          <w:rFonts w:ascii="宋体" w:eastAsia="宋体" w:hAnsi="宋体" w:cs="FangSong"/>
          <w:kern w:val="0"/>
          <w:sz w:val="24"/>
          <w:szCs w:val="24"/>
        </w:rPr>
        <w:t>佩毅</w:t>
      </w:r>
      <w:r w:rsidR="009B35ED" w:rsidRPr="009B35ED">
        <w:rPr>
          <w:rFonts w:ascii="宋体" w:eastAsia="宋体" w:hAnsi="宋体" w:cs="FangSong" w:hint="eastAsia"/>
          <w:kern w:val="0"/>
          <w:sz w:val="24"/>
          <w:szCs w:val="24"/>
        </w:rPr>
        <w:t xml:space="preserve"> </w:t>
      </w:r>
      <w:proofErr w:type="gramStart"/>
      <w:r w:rsidR="009B35ED" w:rsidRPr="009B35ED">
        <w:rPr>
          <w:rFonts w:ascii="宋体" w:eastAsia="宋体" w:hAnsi="宋体" w:cs="FangSong" w:hint="eastAsia"/>
          <w:kern w:val="0"/>
          <w:sz w:val="24"/>
          <w:szCs w:val="24"/>
        </w:rPr>
        <w:t>金</w:t>
      </w:r>
      <w:r w:rsidR="009B35ED" w:rsidRPr="009B35ED">
        <w:rPr>
          <w:rFonts w:ascii="宋体" w:eastAsia="宋体" w:hAnsi="宋体" w:cs="FangSong"/>
          <w:kern w:val="0"/>
          <w:sz w:val="24"/>
          <w:szCs w:val="24"/>
        </w:rPr>
        <w:t>夏芳</w:t>
      </w:r>
      <w:proofErr w:type="gramEnd"/>
    </w:p>
    <w:p w:rsidR="009B35ED" w:rsidRPr="009B35ED" w:rsidRDefault="007F334E" w:rsidP="009B35ED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FangSong"/>
          <w:kern w:val="0"/>
          <w:sz w:val="24"/>
          <w:szCs w:val="24"/>
        </w:rPr>
      </w:pPr>
      <w:r w:rsidRPr="009B35ED">
        <w:rPr>
          <w:rFonts w:ascii="宋体" w:eastAsia="宋体" w:hAnsi="宋体" w:cs="FangSong" w:hint="eastAsia"/>
          <w:kern w:val="0"/>
          <w:sz w:val="24"/>
          <w:szCs w:val="24"/>
        </w:rPr>
        <w:t>联系电话：</w:t>
      </w:r>
      <w:r w:rsidR="009B35ED" w:rsidRPr="009B35ED">
        <w:rPr>
          <w:rFonts w:ascii="宋体" w:eastAsia="宋体" w:hAnsi="宋体" w:cs="FangSong"/>
          <w:kern w:val="0"/>
          <w:sz w:val="24"/>
          <w:szCs w:val="24"/>
        </w:rPr>
        <w:t>15900986812</w:t>
      </w:r>
      <w:r w:rsidR="009B35ED">
        <w:rPr>
          <w:rFonts w:ascii="宋体" w:eastAsia="宋体" w:hAnsi="宋体" w:cs="FangSong"/>
          <w:kern w:val="0"/>
          <w:sz w:val="24"/>
          <w:szCs w:val="24"/>
        </w:rPr>
        <w:t xml:space="preserve"> 18964557365 </w:t>
      </w:r>
    </w:p>
    <w:p w:rsidR="009B35ED" w:rsidRPr="009B35ED" w:rsidRDefault="009B35ED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5ED">
        <w:rPr>
          <w:rFonts w:ascii="宋体" w:eastAsia="宋体" w:hAnsi="宋体" w:cs="宋体"/>
          <w:kern w:val="0"/>
          <w:sz w:val="24"/>
          <w:szCs w:val="24"/>
        </w:rPr>
        <w:t xml:space="preserve">          </w:t>
      </w:r>
    </w:p>
    <w:p w:rsidR="00A34D1A" w:rsidRPr="009B35ED" w:rsidRDefault="00A34D1A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Pr="009B35ED">
        <w:rPr>
          <w:rFonts w:ascii="宋体" w:eastAsia="宋体" w:hAnsi="宋体" w:cs="宋体"/>
          <w:kern w:val="0"/>
          <w:sz w:val="24"/>
          <w:szCs w:val="24"/>
        </w:rPr>
        <w:t>一：</w:t>
      </w: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中华国际科学交流基金会杰出工程师奖奖励办法（2</w:t>
      </w:r>
      <w:r w:rsidRPr="009B35ED">
        <w:rPr>
          <w:rFonts w:ascii="宋体" w:eastAsia="宋体" w:hAnsi="宋体" w:cs="宋体"/>
          <w:kern w:val="0"/>
          <w:sz w:val="24"/>
          <w:szCs w:val="24"/>
        </w:rPr>
        <w:t>020</w:t>
      </w: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年）</w:t>
      </w:r>
    </w:p>
    <w:p w:rsidR="00A34D1A" w:rsidRPr="009B35ED" w:rsidRDefault="00A34D1A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Pr="009B35ED">
        <w:rPr>
          <w:rFonts w:ascii="宋体" w:eastAsia="宋体" w:hAnsi="宋体" w:cs="宋体"/>
          <w:kern w:val="0"/>
          <w:sz w:val="24"/>
          <w:szCs w:val="24"/>
        </w:rPr>
        <w:t>二：</w:t>
      </w: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2020年杰出</w:t>
      </w:r>
      <w:r w:rsidRPr="009B35ED">
        <w:rPr>
          <w:rFonts w:ascii="宋体" w:eastAsia="宋体" w:hAnsi="宋体" w:cs="宋体"/>
          <w:kern w:val="0"/>
          <w:sz w:val="24"/>
          <w:szCs w:val="24"/>
        </w:rPr>
        <w:t>工程师奖推荐工作的有关说明</w:t>
      </w:r>
    </w:p>
    <w:p w:rsidR="00A34D1A" w:rsidRPr="009B35ED" w:rsidRDefault="00A34D1A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Pr="009B35ED">
        <w:rPr>
          <w:rFonts w:ascii="宋体" w:eastAsia="宋体" w:hAnsi="宋体" w:cs="宋体"/>
          <w:kern w:val="0"/>
          <w:sz w:val="24"/>
          <w:szCs w:val="24"/>
        </w:rPr>
        <w:t>三：</w:t>
      </w:r>
      <w:r w:rsidRPr="009B35ED">
        <w:rPr>
          <w:rFonts w:ascii="宋体" w:eastAsia="宋体" w:hAnsi="宋体" w:cs="宋体" w:hint="eastAsia"/>
          <w:kern w:val="0"/>
          <w:sz w:val="24"/>
          <w:szCs w:val="24"/>
        </w:rPr>
        <w:t>相关</w:t>
      </w:r>
      <w:r w:rsidRPr="009B35ED">
        <w:rPr>
          <w:rFonts w:ascii="宋体" w:eastAsia="宋体" w:hAnsi="宋体" w:cs="宋体"/>
          <w:kern w:val="0"/>
          <w:sz w:val="24"/>
          <w:szCs w:val="24"/>
        </w:rPr>
        <w:t>推荐表及操作指南</w:t>
      </w:r>
    </w:p>
    <w:p w:rsidR="00021AD2" w:rsidRDefault="00021AD2" w:rsidP="009B35ED">
      <w:pPr>
        <w:widowControl/>
        <w:spacing w:line="360" w:lineRule="auto"/>
        <w:ind w:firstLineChars="2100" w:firstLine="5040"/>
        <w:rPr>
          <w:rFonts w:ascii="宋体" w:eastAsia="宋体" w:hAnsi="宋体" w:cs="宋体"/>
          <w:color w:val="363636"/>
          <w:kern w:val="0"/>
          <w:sz w:val="24"/>
          <w:szCs w:val="24"/>
        </w:rPr>
      </w:pPr>
    </w:p>
    <w:p w:rsidR="00021AD2" w:rsidRDefault="00021AD2" w:rsidP="009B35ED">
      <w:pPr>
        <w:widowControl/>
        <w:spacing w:line="360" w:lineRule="auto"/>
        <w:ind w:firstLineChars="2100" w:firstLine="5040"/>
        <w:rPr>
          <w:rFonts w:ascii="宋体" w:eastAsia="宋体" w:hAnsi="宋体" w:cs="宋体"/>
          <w:color w:val="363636"/>
          <w:kern w:val="0"/>
          <w:sz w:val="24"/>
          <w:szCs w:val="24"/>
        </w:rPr>
      </w:pPr>
    </w:p>
    <w:p w:rsidR="009B35ED" w:rsidRPr="00021AD2" w:rsidRDefault="009B35ED" w:rsidP="009B35ED">
      <w:pPr>
        <w:widowControl/>
        <w:spacing w:line="360" w:lineRule="auto"/>
        <w:ind w:firstLineChars="2100" w:firstLine="5040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9B35ED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科研管理部</w:t>
      </w:r>
      <w:r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 xml:space="preserve"> </w:t>
      </w:r>
      <w:r w:rsidRPr="009B35ED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成果与奖励办公室</w:t>
      </w:r>
    </w:p>
    <w:p w:rsidR="009B35ED" w:rsidRPr="00021AD2" w:rsidRDefault="009B35ED" w:rsidP="009B35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021AD2">
        <w:rPr>
          <w:rFonts w:ascii="宋体" w:eastAsia="宋体" w:hAnsi="宋体" w:cs="宋体"/>
          <w:color w:val="363636"/>
          <w:kern w:val="0"/>
          <w:sz w:val="24"/>
          <w:szCs w:val="24"/>
        </w:rPr>
        <w:t xml:space="preserve">                 </w:t>
      </w:r>
      <w:r w:rsidR="00021AD2">
        <w:rPr>
          <w:rFonts w:ascii="宋体" w:eastAsia="宋体" w:hAnsi="宋体" w:cs="宋体"/>
          <w:color w:val="363636"/>
          <w:kern w:val="0"/>
          <w:sz w:val="24"/>
          <w:szCs w:val="24"/>
        </w:rPr>
        <w:t xml:space="preserve">                             </w:t>
      </w:r>
      <w:r w:rsidRPr="00021AD2">
        <w:rPr>
          <w:rFonts w:ascii="宋体" w:eastAsia="宋体" w:hAnsi="宋体" w:cs="宋体"/>
          <w:color w:val="363636"/>
          <w:kern w:val="0"/>
          <w:sz w:val="24"/>
          <w:szCs w:val="24"/>
        </w:rPr>
        <w:t>2020</w:t>
      </w:r>
      <w:r w:rsidRPr="00021AD2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年7月1日</w:t>
      </w:r>
    </w:p>
    <w:p w:rsidR="00DB3A2C" w:rsidRPr="007F334E" w:rsidRDefault="00DB3A2C"/>
    <w:sectPr w:rsidR="00DB3A2C" w:rsidRPr="007F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10" w:rsidRDefault="00482910" w:rsidP="0044257B">
      <w:r>
        <w:separator/>
      </w:r>
    </w:p>
  </w:endnote>
  <w:endnote w:type="continuationSeparator" w:id="0">
    <w:p w:rsidR="00482910" w:rsidRDefault="00482910" w:rsidP="0044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宋体e眠副浡渀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10" w:rsidRDefault="00482910" w:rsidP="0044257B">
      <w:r>
        <w:separator/>
      </w:r>
    </w:p>
  </w:footnote>
  <w:footnote w:type="continuationSeparator" w:id="0">
    <w:p w:rsidR="00482910" w:rsidRDefault="00482910" w:rsidP="0044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1186"/>
    <w:multiLevelType w:val="hybridMultilevel"/>
    <w:tmpl w:val="ECB4691C"/>
    <w:lvl w:ilvl="0" w:tplc="E32EDBF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59409E"/>
    <w:multiLevelType w:val="hybridMultilevel"/>
    <w:tmpl w:val="AF280564"/>
    <w:lvl w:ilvl="0" w:tplc="DBC0FBAC">
      <w:start w:val="2020"/>
      <w:numFmt w:val="decimal"/>
      <w:lvlText w:val="%1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BD"/>
    <w:rsid w:val="000132C4"/>
    <w:rsid w:val="00021AD2"/>
    <w:rsid w:val="000B5EF3"/>
    <w:rsid w:val="000D7AC1"/>
    <w:rsid w:val="001C2511"/>
    <w:rsid w:val="00217325"/>
    <w:rsid w:val="002369E1"/>
    <w:rsid w:val="00262427"/>
    <w:rsid w:val="002F1111"/>
    <w:rsid w:val="00301E73"/>
    <w:rsid w:val="003221B0"/>
    <w:rsid w:val="0035592B"/>
    <w:rsid w:val="003F6647"/>
    <w:rsid w:val="00432C7C"/>
    <w:rsid w:val="0044257B"/>
    <w:rsid w:val="00444250"/>
    <w:rsid w:val="00482910"/>
    <w:rsid w:val="004B5902"/>
    <w:rsid w:val="004B70AD"/>
    <w:rsid w:val="004D14EC"/>
    <w:rsid w:val="005351D7"/>
    <w:rsid w:val="005455E9"/>
    <w:rsid w:val="00600A1F"/>
    <w:rsid w:val="00604964"/>
    <w:rsid w:val="00607596"/>
    <w:rsid w:val="00615308"/>
    <w:rsid w:val="006B2FCF"/>
    <w:rsid w:val="006C7FC8"/>
    <w:rsid w:val="00760E2F"/>
    <w:rsid w:val="00790B30"/>
    <w:rsid w:val="007F334E"/>
    <w:rsid w:val="00854B32"/>
    <w:rsid w:val="00893F06"/>
    <w:rsid w:val="008C10D4"/>
    <w:rsid w:val="00901E37"/>
    <w:rsid w:val="00932266"/>
    <w:rsid w:val="009B35ED"/>
    <w:rsid w:val="009D10BF"/>
    <w:rsid w:val="009F7E9D"/>
    <w:rsid w:val="00A0092C"/>
    <w:rsid w:val="00A06FAF"/>
    <w:rsid w:val="00A34929"/>
    <w:rsid w:val="00A34D1A"/>
    <w:rsid w:val="00A90EB9"/>
    <w:rsid w:val="00A954DA"/>
    <w:rsid w:val="00AE3E61"/>
    <w:rsid w:val="00AE7832"/>
    <w:rsid w:val="00B02F00"/>
    <w:rsid w:val="00B063E1"/>
    <w:rsid w:val="00B56AB4"/>
    <w:rsid w:val="00B640BD"/>
    <w:rsid w:val="00BA4632"/>
    <w:rsid w:val="00C302BC"/>
    <w:rsid w:val="00C90053"/>
    <w:rsid w:val="00CA7BCF"/>
    <w:rsid w:val="00CB4EB3"/>
    <w:rsid w:val="00D14CFB"/>
    <w:rsid w:val="00D27E9F"/>
    <w:rsid w:val="00DB0545"/>
    <w:rsid w:val="00DB3A2C"/>
    <w:rsid w:val="00DB6112"/>
    <w:rsid w:val="00DB7E9E"/>
    <w:rsid w:val="00DE1AE5"/>
    <w:rsid w:val="00DE6FF6"/>
    <w:rsid w:val="00DF0CDF"/>
    <w:rsid w:val="00E14D63"/>
    <w:rsid w:val="00E22D20"/>
    <w:rsid w:val="00E25934"/>
    <w:rsid w:val="00E32482"/>
    <w:rsid w:val="00E42525"/>
    <w:rsid w:val="00E50CEE"/>
    <w:rsid w:val="00ED5FA4"/>
    <w:rsid w:val="00F1318F"/>
    <w:rsid w:val="00F1526B"/>
    <w:rsid w:val="00F67DBD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B3A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3A2C"/>
  </w:style>
  <w:style w:type="character" w:styleId="a5">
    <w:name w:val="Strong"/>
    <w:basedOn w:val="a0"/>
    <w:uiPriority w:val="22"/>
    <w:qFormat/>
    <w:rsid w:val="00DB3A2C"/>
    <w:rPr>
      <w:b/>
      <w:bCs/>
    </w:rPr>
  </w:style>
  <w:style w:type="paragraph" w:styleId="a6">
    <w:name w:val="List Paragraph"/>
    <w:basedOn w:val="a"/>
    <w:uiPriority w:val="34"/>
    <w:qFormat/>
    <w:rsid w:val="00DB3A2C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44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4257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4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42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B3A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3A2C"/>
  </w:style>
  <w:style w:type="character" w:styleId="a5">
    <w:name w:val="Strong"/>
    <w:basedOn w:val="a0"/>
    <w:uiPriority w:val="22"/>
    <w:qFormat/>
    <w:rsid w:val="00DB3A2C"/>
    <w:rPr>
      <w:b/>
      <w:bCs/>
    </w:rPr>
  </w:style>
  <w:style w:type="paragraph" w:styleId="a6">
    <w:name w:val="List Paragraph"/>
    <w:basedOn w:val="a"/>
    <w:uiPriority w:val="34"/>
    <w:qFormat/>
    <w:rsid w:val="00DB3A2C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44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4257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4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42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b@tongji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邬建华</dc:creator>
  <cp:lastModifiedBy>ypy</cp:lastModifiedBy>
  <cp:revision>3</cp:revision>
  <dcterms:created xsi:type="dcterms:W3CDTF">2020-07-01T09:05:00Z</dcterms:created>
  <dcterms:modified xsi:type="dcterms:W3CDTF">2020-07-01T15:03:00Z</dcterms:modified>
</cp:coreProperties>
</file>