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000" w:type="dxa"/>
        <w:jc w:val="center"/>
        <w:tblCellSpacing w:w="0" w:type="dxa"/>
        <w:tblCellMar>
          <w:left w:w="0" w:type="dxa"/>
          <w:right w:w="0" w:type="dxa"/>
        </w:tblCellMar>
        <w:tblLook w:val="04A0" w:firstRow="1" w:lastRow="0" w:firstColumn="1" w:lastColumn="0" w:noHBand="0" w:noVBand="1"/>
      </w:tblPr>
      <w:tblGrid>
        <w:gridCol w:w="8000"/>
      </w:tblGrid>
      <w:tr w:rsidR="00CD694A" w:rsidRPr="00CD694A" w:rsidTr="00CD694A">
        <w:trPr>
          <w:tblCellSpacing w:w="0" w:type="dxa"/>
          <w:jc w:val="center"/>
        </w:trPr>
        <w:tc>
          <w:tcPr>
            <w:tcW w:w="0" w:type="auto"/>
            <w:vAlign w:val="center"/>
            <w:hideMark/>
          </w:tcPr>
          <w:p w:rsidR="00CD694A" w:rsidRPr="00CD694A" w:rsidRDefault="00CD694A" w:rsidP="00CD694A">
            <w:pPr>
              <w:widowControl/>
              <w:spacing w:line="450" w:lineRule="atLeast"/>
              <w:jc w:val="center"/>
              <w:rPr>
                <w:rFonts w:ascii="&amp;quot" w:eastAsia="宋体" w:hAnsi="&amp;quot" w:cs="宋体"/>
                <w:b/>
                <w:bCs/>
                <w:color w:val="D30101"/>
                <w:kern w:val="0"/>
                <w:sz w:val="30"/>
                <w:szCs w:val="30"/>
              </w:rPr>
            </w:pPr>
            <w:r w:rsidRPr="00CD694A">
              <w:rPr>
                <w:rFonts w:ascii="&amp;quot" w:eastAsia="宋体" w:hAnsi="&amp;quot" w:cs="宋体"/>
                <w:b/>
                <w:bCs/>
                <w:color w:val="D30101"/>
                <w:kern w:val="0"/>
                <w:sz w:val="30"/>
                <w:szCs w:val="30"/>
              </w:rPr>
              <w:t>科技部印发《关于推进国家技术创新中心建设的总体方案（暂行）》的通知</w:t>
            </w:r>
          </w:p>
        </w:tc>
      </w:tr>
      <w:tr w:rsidR="00CD694A" w:rsidRPr="00CD694A" w:rsidTr="00CD694A">
        <w:trPr>
          <w:tblCellSpacing w:w="0" w:type="dxa"/>
          <w:jc w:val="center"/>
        </w:trPr>
        <w:tc>
          <w:tcPr>
            <w:tcW w:w="0" w:type="auto"/>
            <w:vAlign w:val="center"/>
            <w:hideMark/>
          </w:tcPr>
          <w:p w:rsidR="00CD694A" w:rsidRPr="00CD694A" w:rsidRDefault="00CD694A" w:rsidP="00CD694A">
            <w:pPr>
              <w:widowControl/>
              <w:spacing w:line="525" w:lineRule="atLeast"/>
              <w:jc w:val="center"/>
              <w:rPr>
                <w:rFonts w:ascii="&amp;quot" w:eastAsia="宋体" w:hAnsi="&amp;quot" w:cs="宋体"/>
                <w:color w:val="333333"/>
                <w:kern w:val="0"/>
                <w:sz w:val="24"/>
                <w:szCs w:val="24"/>
              </w:rPr>
            </w:pPr>
            <w:r w:rsidRPr="00CD694A">
              <w:rPr>
                <w:rFonts w:ascii="&amp;quot" w:eastAsia="宋体" w:hAnsi="&amp;quot" w:cs="宋体"/>
                <w:color w:val="333333"/>
                <w:kern w:val="0"/>
                <w:sz w:val="24"/>
                <w:szCs w:val="24"/>
              </w:rPr>
              <w:t>国科发区〔</w:t>
            </w:r>
            <w:r w:rsidRPr="00CD694A">
              <w:rPr>
                <w:rFonts w:ascii="&amp;quot" w:eastAsia="宋体" w:hAnsi="&amp;quot" w:cs="宋体"/>
                <w:color w:val="333333"/>
                <w:kern w:val="0"/>
                <w:sz w:val="24"/>
                <w:szCs w:val="24"/>
              </w:rPr>
              <w:t>2020</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70</w:t>
            </w:r>
            <w:r w:rsidRPr="00CD694A">
              <w:rPr>
                <w:rFonts w:ascii="&amp;quot" w:eastAsia="宋体" w:hAnsi="&amp;quot" w:cs="宋体"/>
                <w:color w:val="333333"/>
                <w:kern w:val="0"/>
                <w:sz w:val="24"/>
                <w:szCs w:val="24"/>
              </w:rPr>
              <w:t>号</w:t>
            </w:r>
            <w:r w:rsidRPr="00CD694A">
              <w:rPr>
                <w:rFonts w:ascii="&amp;quot" w:eastAsia="宋体" w:hAnsi="&amp;quot" w:cs="宋体"/>
                <w:color w:val="333333"/>
                <w:kern w:val="0"/>
                <w:sz w:val="24"/>
                <w:szCs w:val="24"/>
              </w:rPr>
              <w:t xml:space="preserve"> </w:t>
            </w:r>
          </w:p>
          <w:p w:rsidR="00CD694A" w:rsidRPr="00CD694A" w:rsidRDefault="00CD694A" w:rsidP="00CD694A">
            <w:pPr>
              <w:widowControl/>
              <w:spacing w:line="525" w:lineRule="atLeast"/>
              <w:jc w:val="left"/>
              <w:rPr>
                <w:rFonts w:ascii="&amp;quot" w:eastAsia="宋体" w:hAnsi="&amp;quot" w:cs="宋体"/>
                <w:color w:val="333333"/>
                <w:kern w:val="0"/>
                <w:sz w:val="24"/>
                <w:szCs w:val="24"/>
              </w:rPr>
            </w:pPr>
            <w:r w:rsidRPr="00CD694A">
              <w:rPr>
                <w:rFonts w:ascii="&amp;quot" w:eastAsia="宋体" w:hAnsi="&amp;quot" w:cs="宋体"/>
                <w:color w:val="333333"/>
                <w:kern w:val="0"/>
                <w:sz w:val="24"/>
                <w:szCs w:val="24"/>
              </w:rPr>
              <w:t>各省、自治区、直辖市及计划单列市科技厅（委、局），新建生产建设兵团科技局：</w:t>
            </w:r>
            <w:bookmarkStart w:id="0" w:name="_GoBack"/>
            <w:bookmarkEnd w:id="0"/>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为深入贯彻落</w:t>
            </w:r>
            <w:proofErr w:type="gramStart"/>
            <w:r w:rsidRPr="00CD694A">
              <w:rPr>
                <w:rFonts w:ascii="&amp;quot" w:eastAsia="宋体" w:hAnsi="&amp;quot" w:cs="宋体"/>
                <w:color w:val="333333"/>
                <w:kern w:val="0"/>
                <w:sz w:val="24"/>
                <w:szCs w:val="24"/>
              </w:rPr>
              <w:t>实习近</w:t>
            </w:r>
            <w:proofErr w:type="gramEnd"/>
            <w:r w:rsidRPr="00CD694A">
              <w:rPr>
                <w:rFonts w:ascii="&amp;quot" w:eastAsia="宋体" w:hAnsi="&amp;quot" w:cs="宋体"/>
                <w:color w:val="333333"/>
                <w:kern w:val="0"/>
                <w:sz w:val="24"/>
                <w:szCs w:val="24"/>
              </w:rPr>
              <w:t>平总书记关于推动国家技术创新中心建设的重要讲话精神，加强国家技术创新中心建设布局的顶层设计，有序指导推进国家技术创新中心建设工作，经科技部党组会议研究审议，现将《关于推进国家技术创新中心建设的总体方案（暂行）》印发给你们，请结合各自实际推进实施。</w:t>
            </w:r>
          </w:p>
          <w:p w:rsidR="00CD694A" w:rsidRPr="00CD694A" w:rsidRDefault="00CD694A" w:rsidP="00CD694A">
            <w:pPr>
              <w:widowControl/>
              <w:spacing w:line="525" w:lineRule="atLeast"/>
              <w:jc w:val="left"/>
              <w:rPr>
                <w:rFonts w:ascii="&amp;quot" w:eastAsia="宋体" w:hAnsi="&amp;quot" w:cs="宋体"/>
                <w:color w:val="333333"/>
                <w:kern w:val="0"/>
                <w:sz w:val="24"/>
                <w:szCs w:val="24"/>
              </w:rPr>
            </w:pPr>
            <w:r w:rsidRPr="00CD694A">
              <w:rPr>
                <w:rFonts w:ascii="&amp;quot" w:eastAsia="宋体" w:hAnsi="&amp;quot" w:cs="宋体"/>
                <w:color w:val="333333"/>
                <w:kern w:val="0"/>
                <w:sz w:val="24"/>
                <w:szCs w:val="24"/>
              </w:rPr>
              <w:t> </w:t>
            </w:r>
          </w:p>
          <w:p w:rsidR="00CD694A" w:rsidRPr="00CD694A" w:rsidRDefault="00CD694A" w:rsidP="00CD694A">
            <w:pPr>
              <w:widowControl/>
              <w:spacing w:line="525" w:lineRule="atLeast"/>
              <w:jc w:val="center"/>
              <w:rPr>
                <w:rFonts w:ascii="&amp;quot" w:eastAsia="宋体" w:hAnsi="&amp;quot" w:cs="宋体"/>
                <w:color w:val="333333"/>
                <w:kern w:val="0"/>
                <w:sz w:val="24"/>
                <w:szCs w:val="24"/>
              </w:rPr>
            </w:pPr>
            <w:r w:rsidRPr="00CD694A">
              <w:rPr>
                <w:rFonts w:ascii="&amp;quot" w:eastAsia="宋体" w:hAnsi="&amp;quot" w:cs="宋体"/>
                <w:color w:val="333333"/>
                <w:kern w:val="0"/>
                <w:sz w:val="24"/>
                <w:szCs w:val="24"/>
              </w:rPr>
              <w:t xml:space="preserve">　　　　　　　　</w:t>
            </w:r>
            <w:r w:rsidRPr="00CD694A">
              <w:rPr>
                <w:rFonts w:ascii="&amp;quot" w:eastAsia="宋体" w:hAnsi="&amp;quot" w:cs="宋体"/>
                <w:color w:val="333333"/>
                <w:kern w:val="0"/>
                <w:sz w:val="24"/>
                <w:szCs w:val="24"/>
              </w:rPr>
              <w:t xml:space="preserve">    </w:t>
            </w:r>
            <w:r w:rsidRPr="00CD694A">
              <w:rPr>
                <w:rFonts w:ascii="&amp;quot" w:eastAsia="宋体" w:hAnsi="&amp;quot" w:cs="宋体"/>
                <w:color w:val="333333"/>
                <w:kern w:val="0"/>
                <w:sz w:val="24"/>
                <w:szCs w:val="24"/>
              </w:rPr>
              <w:t>科技部</w:t>
            </w:r>
            <w:r w:rsidRPr="00CD694A">
              <w:rPr>
                <w:rFonts w:ascii="&amp;quot" w:eastAsia="宋体" w:hAnsi="&amp;quot" w:cs="宋体"/>
                <w:color w:val="333333"/>
                <w:kern w:val="0"/>
                <w:sz w:val="24"/>
                <w:szCs w:val="24"/>
              </w:rPr>
              <w:br/>
              <w:t> </w:t>
            </w:r>
            <w:proofErr w:type="gramStart"/>
            <w:r w:rsidRPr="00CD694A">
              <w:rPr>
                <w:rFonts w:ascii="&amp;quot" w:eastAsia="宋体" w:hAnsi="&amp;quot" w:cs="宋体"/>
                <w:color w:val="333333"/>
                <w:kern w:val="0"/>
                <w:sz w:val="24"/>
                <w:szCs w:val="24"/>
              </w:rPr>
              <w:t xml:space="preserve">　　　　　　　　</w:t>
            </w:r>
            <w:proofErr w:type="gramEnd"/>
            <w:r w:rsidRPr="00CD694A">
              <w:rPr>
                <w:rFonts w:ascii="&amp;quot" w:eastAsia="宋体" w:hAnsi="&amp;quot" w:cs="宋体"/>
                <w:color w:val="333333"/>
                <w:kern w:val="0"/>
                <w:sz w:val="24"/>
                <w:szCs w:val="24"/>
              </w:rPr>
              <w:t>    2020</w:t>
            </w:r>
            <w:r w:rsidRPr="00CD694A">
              <w:rPr>
                <w:rFonts w:ascii="&amp;quot" w:eastAsia="宋体" w:hAnsi="&amp;quot" w:cs="宋体"/>
                <w:color w:val="333333"/>
                <w:kern w:val="0"/>
                <w:sz w:val="24"/>
                <w:szCs w:val="24"/>
              </w:rPr>
              <w:t>年</w:t>
            </w:r>
            <w:r w:rsidRPr="00CD694A">
              <w:rPr>
                <w:rFonts w:ascii="&amp;quot" w:eastAsia="宋体" w:hAnsi="&amp;quot" w:cs="宋体"/>
                <w:color w:val="333333"/>
                <w:kern w:val="0"/>
                <w:sz w:val="24"/>
                <w:szCs w:val="24"/>
              </w:rPr>
              <w:t>3</w:t>
            </w:r>
            <w:r w:rsidRPr="00CD694A">
              <w:rPr>
                <w:rFonts w:ascii="&amp;quot" w:eastAsia="宋体" w:hAnsi="&amp;quot" w:cs="宋体"/>
                <w:color w:val="333333"/>
                <w:kern w:val="0"/>
                <w:sz w:val="24"/>
                <w:szCs w:val="24"/>
              </w:rPr>
              <w:t>月</w:t>
            </w:r>
            <w:r w:rsidRPr="00CD694A">
              <w:rPr>
                <w:rFonts w:ascii="&amp;quot" w:eastAsia="宋体" w:hAnsi="&amp;quot" w:cs="宋体"/>
                <w:color w:val="333333"/>
                <w:kern w:val="0"/>
                <w:sz w:val="24"/>
                <w:szCs w:val="24"/>
              </w:rPr>
              <w:t>23</w:t>
            </w:r>
            <w:r w:rsidRPr="00CD694A">
              <w:rPr>
                <w:rFonts w:ascii="&amp;quot" w:eastAsia="宋体" w:hAnsi="&amp;quot" w:cs="宋体"/>
                <w:color w:val="333333"/>
                <w:kern w:val="0"/>
                <w:sz w:val="24"/>
                <w:szCs w:val="24"/>
              </w:rPr>
              <w:t>日</w:t>
            </w:r>
          </w:p>
          <w:p w:rsidR="00CD694A" w:rsidRPr="00CD694A" w:rsidRDefault="00CD694A" w:rsidP="00CD694A">
            <w:pPr>
              <w:widowControl/>
              <w:spacing w:line="525" w:lineRule="atLeast"/>
              <w:jc w:val="left"/>
              <w:rPr>
                <w:rFonts w:ascii="&amp;quot" w:eastAsia="宋体" w:hAnsi="&amp;quot" w:cs="宋体"/>
                <w:color w:val="333333"/>
                <w:kern w:val="0"/>
                <w:sz w:val="24"/>
                <w:szCs w:val="24"/>
              </w:rPr>
            </w:pPr>
            <w:r w:rsidRPr="00CD694A">
              <w:rPr>
                <w:rFonts w:ascii="&amp;quot" w:eastAsia="宋体" w:hAnsi="&amp;quot" w:cs="宋体"/>
                <w:color w:val="333333"/>
                <w:kern w:val="0"/>
                <w:sz w:val="24"/>
                <w:szCs w:val="24"/>
              </w:rPr>
              <w:t>（此件主动公开）</w:t>
            </w:r>
            <w:r w:rsidRPr="00CD694A">
              <w:rPr>
                <w:rFonts w:ascii="&amp;quot" w:eastAsia="宋体" w:hAnsi="&amp;quot" w:cs="宋体"/>
                <w:color w:val="333333"/>
                <w:kern w:val="0"/>
                <w:sz w:val="24"/>
                <w:szCs w:val="24"/>
              </w:rPr>
              <w:t xml:space="preserve"> </w:t>
            </w:r>
          </w:p>
          <w:p w:rsidR="00CD694A" w:rsidRPr="00CD694A" w:rsidRDefault="00CD694A" w:rsidP="00CD694A">
            <w:pPr>
              <w:widowControl/>
              <w:spacing w:line="450" w:lineRule="atLeast"/>
              <w:jc w:val="left"/>
              <w:rPr>
                <w:rFonts w:ascii="&amp;quot" w:eastAsia="宋体" w:hAnsi="&amp;quot" w:cs="宋体"/>
                <w:color w:val="333333"/>
                <w:kern w:val="0"/>
                <w:sz w:val="24"/>
                <w:szCs w:val="24"/>
              </w:rPr>
            </w:pPr>
            <w:r w:rsidRPr="00CD694A">
              <w:rPr>
                <w:rFonts w:ascii="&amp;quot" w:eastAsia="宋体" w:hAnsi="&amp;quot" w:cs="宋体"/>
                <w:color w:val="333333"/>
                <w:kern w:val="0"/>
                <w:sz w:val="24"/>
                <w:szCs w:val="24"/>
              </w:rPr>
              <w:pict>
                <v:rect id="_x0000_i1025" style="width:0;height:1.5pt" o:hralign="center" o:hrstd="t" o:hr="t" fillcolor="#a0a0a0" stroked="f"/>
              </w:pict>
            </w:r>
          </w:p>
          <w:p w:rsidR="00CD694A" w:rsidRPr="00CD694A" w:rsidRDefault="00CD694A" w:rsidP="00CD694A">
            <w:pPr>
              <w:widowControl/>
              <w:spacing w:line="525" w:lineRule="atLeast"/>
              <w:jc w:val="center"/>
              <w:rPr>
                <w:rFonts w:ascii="&amp;quot" w:eastAsia="宋体" w:hAnsi="&amp;quot" w:cs="宋体"/>
                <w:color w:val="333333"/>
                <w:kern w:val="0"/>
                <w:sz w:val="24"/>
                <w:szCs w:val="24"/>
              </w:rPr>
            </w:pPr>
            <w:r w:rsidRPr="00CD694A">
              <w:rPr>
                <w:rFonts w:ascii="&amp;quot" w:eastAsia="宋体" w:hAnsi="&amp;quot" w:cs="宋体"/>
                <w:b/>
                <w:bCs/>
                <w:color w:val="333333"/>
                <w:kern w:val="0"/>
                <w:sz w:val="24"/>
                <w:szCs w:val="24"/>
              </w:rPr>
              <w:t>关于推进国家技术创新中心建设的总体方案（暂行）</w:t>
            </w:r>
          </w:p>
          <w:p w:rsidR="00CD694A" w:rsidRPr="00CD694A" w:rsidRDefault="00CD694A" w:rsidP="00CD694A">
            <w:pPr>
              <w:widowControl/>
              <w:spacing w:line="525" w:lineRule="atLeast"/>
              <w:jc w:val="left"/>
              <w:rPr>
                <w:rFonts w:ascii="&amp;quot" w:eastAsia="宋体" w:hAnsi="&amp;quot" w:cs="宋体"/>
                <w:color w:val="333333"/>
                <w:kern w:val="0"/>
                <w:sz w:val="24"/>
                <w:szCs w:val="24"/>
              </w:rPr>
            </w:pPr>
            <w:r w:rsidRPr="00CD694A">
              <w:rPr>
                <w:rFonts w:ascii="&amp;quot" w:eastAsia="宋体" w:hAnsi="&amp;quot" w:cs="宋体"/>
                <w:color w:val="333333"/>
                <w:kern w:val="0"/>
                <w:sz w:val="24"/>
                <w:szCs w:val="24"/>
              </w:rPr>
              <w:t xml:space="preserve">    </w:t>
            </w:r>
            <w:r w:rsidRPr="00CD694A">
              <w:rPr>
                <w:rFonts w:ascii="&amp;quot" w:eastAsia="宋体" w:hAnsi="&amp;quot" w:cs="宋体"/>
                <w:color w:val="333333"/>
                <w:kern w:val="0"/>
                <w:sz w:val="24"/>
                <w:szCs w:val="24"/>
              </w:rPr>
              <w:t>为深入贯彻落</w:t>
            </w:r>
            <w:proofErr w:type="gramStart"/>
            <w:r w:rsidRPr="00CD694A">
              <w:rPr>
                <w:rFonts w:ascii="&amp;quot" w:eastAsia="宋体" w:hAnsi="&amp;quot" w:cs="宋体"/>
                <w:color w:val="333333"/>
                <w:kern w:val="0"/>
                <w:sz w:val="24"/>
                <w:szCs w:val="24"/>
              </w:rPr>
              <w:t>实习近</w:t>
            </w:r>
            <w:proofErr w:type="gramEnd"/>
            <w:r w:rsidRPr="00CD694A">
              <w:rPr>
                <w:rFonts w:ascii="&amp;quot" w:eastAsia="宋体" w:hAnsi="&amp;quot" w:cs="宋体"/>
                <w:color w:val="333333"/>
                <w:kern w:val="0"/>
                <w:sz w:val="24"/>
                <w:szCs w:val="24"/>
              </w:rPr>
              <w:t>平总书记关于推动国家技术创新中心建设的重要讲话精神，深化科技供给侧结构性改革，提升我国重点区域和关键领域技术创新能力，支撑高质量发展，现就推进国家技术创新中心（以下简称创新中心）建设制定本方案。</w:t>
            </w:r>
            <w:r w:rsidRPr="00CD694A">
              <w:rPr>
                <w:rFonts w:ascii="&amp;quot" w:eastAsia="宋体" w:hAnsi="&amp;quot" w:cs="宋体"/>
                <w:color w:val="333333"/>
                <w:kern w:val="0"/>
                <w:sz w:val="24"/>
                <w:szCs w:val="24"/>
              </w:rPr>
              <w:br/>
              <w:t xml:space="preserve">    </w:t>
            </w:r>
            <w:r w:rsidRPr="00CD694A">
              <w:rPr>
                <w:rFonts w:ascii="&amp;quot" w:eastAsia="宋体" w:hAnsi="&amp;quot" w:cs="宋体"/>
                <w:b/>
                <w:bCs/>
                <w:color w:val="333333"/>
                <w:kern w:val="0"/>
                <w:sz w:val="24"/>
                <w:szCs w:val="24"/>
              </w:rPr>
              <w:t>一、总体要求</w:t>
            </w:r>
            <w:r w:rsidRPr="00CD694A">
              <w:rPr>
                <w:rFonts w:ascii="&amp;quot" w:eastAsia="宋体" w:hAnsi="&amp;quot" w:cs="宋体"/>
                <w:b/>
                <w:bCs/>
                <w:color w:val="333333"/>
                <w:kern w:val="0"/>
                <w:sz w:val="24"/>
                <w:szCs w:val="24"/>
              </w:rPr>
              <w:br/>
            </w:r>
            <w:r w:rsidRPr="00CD694A">
              <w:rPr>
                <w:rFonts w:ascii="&amp;quot" w:eastAsia="宋体" w:hAnsi="&amp;quot" w:cs="宋体"/>
                <w:color w:val="333333"/>
                <w:kern w:val="0"/>
                <w:sz w:val="24"/>
                <w:szCs w:val="24"/>
              </w:rPr>
              <w:t xml:space="preserve">    </w:t>
            </w:r>
            <w:r w:rsidRPr="00CD694A">
              <w:rPr>
                <w:rFonts w:ascii="&amp;quot" w:eastAsia="宋体" w:hAnsi="&amp;quot" w:cs="宋体"/>
                <w:color w:val="333333"/>
                <w:kern w:val="0"/>
                <w:sz w:val="24"/>
                <w:szCs w:val="24"/>
              </w:rPr>
              <w:t>（一）指导思想。</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以习近平新时代中国特色社会主义思想为指导，深入实施创新驱动发展战略，认真贯彻落实党中央关于强化战略科技力量建设和</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补短板、建优势、强能力</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重大决策部署，健全以企业为主体、产学研深度融合的技术创新体系，完善促进科技成果转化与产业化的体制机制，为现代化经济体系建设提供强有力的支撑和保障。</w:t>
            </w:r>
            <w:r w:rsidRPr="00CD694A">
              <w:rPr>
                <w:rFonts w:ascii="&amp;quot" w:eastAsia="宋体" w:hAnsi="&amp;quot" w:cs="宋体"/>
                <w:color w:val="333333"/>
                <w:kern w:val="0"/>
                <w:sz w:val="24"/>
                <w:szCs w:val="24"/>
              </w:rPr>
              <w:br/>
            </w:r>
            <w:r w:rsidRPr="00CD694A">
              <w:rPr>
                <w:rFonts w:ascii="&amp;quot" w:eastAsia="宋体" w:hAnsi="&amp;quot" w:cs="宋体"/>
                <w:color w:val="333333"/>
                <w:kern w:val="0"/>
                <w:sz w:val="24"/>
                <w:szCs w:val="24"/>
              </w:rPr>
              <w:lastRenderedPageBreak/>
              <w:t xml:space="preserve">    </w:t>
            </w:r>
            <w:r w:rsidRPr="00CD694A">
              <w:rPr>
                <w:rFonts w:ascii="&amp;quot" w:eastAsia="宋体" w:hAnsi="&amp;quot" w:cs="宋体"/>
                <w:color w:val="333333"/>
                <w:kern w:val="0"/>
                <w:sz w:val="24"/>
                <w:szCs w:val="24"/>
              </w:rPr>
              <w:t>（二）基本原则。</w:t>
            </w:r>
            <w:r w:rsidRPr="00CD694A">
              <w:rPr>
                <w:rFonts w:ascii="&amp;quot" w:eastAsia="宋体" w:hAnsi="&amp;quot" w:cs="宋体"/>
                <w:color w:val="333333"/>
                <w:kern w:val="0"/>
                <w:sz w:val="24"/>
                <w:szCs w:val="24"/>
              </w:rPr>
              <w:br/>
              <w:t>    ——</w:t>
            </w:r>
            <w:r w:rsidRPr="00CD694A">
              <w:rPr>
                <w:rFonts w:ascii="&amp;quot" w:eastAsia="宋体" w:hAnsi="&amp;quot" w:cs="宋体"/>
                <w:color w:val="333333"/>
                <w:kern w:val="0"/>
                <w:sz w:val="24"/>
                <w:szCs w:val="24"/>
              </w:rPr>
              <w:t>需求导向，聚焦关键。面向国家重大区域战略、影响国家产业发展的重点领域技术创新需求，加强顶层设计和主动引导，形成技术创新持续供给能力。</w:t>
            </w:r>
            <w:r w:rsidRPr="00CD694A">
              <w:rPr>
                <w:rFonts w:ascii="&amp;quot" w:eastAsia="宋体" w:hAnsi="&amp;quot" w:cs="宋体"/>
                <w:color w:val="333333"/>
                <w:kern w:val="0"/>
                <w:sz w:val="24"/>
                <w:szCs w:val="24"/>
              </w:rPr>
              <w:br/>
              <w:t>    ——</w:t>
            </w:r>
            <w:r w:rsidRPr="00CD694A">
              <w:rPr>
                <w:rFonts w:ascii="&amp;quot" w:eastAsia="宋体" w:hAnsi="&amp;quot" w:cs="宋体"/>
                <w:color w:val="333333"/>
                <w:kern w:val="0"/>
                <w:sz w:val="24"/>
                <w:szCs w:val="24"/>
              </w:rPr>
              <w:t>科学定位，分类指导。围绕国家创新体系建设总体布局，形成国家技术创新中心、国家产业创新中心、国家制造业创新中心等分工明确，与国家实验室、国家重点实验室有机衔接、相互支撑的总体布局。</w:t>
            </w:r>
            <w:r w:rsidRPr="00CD694A">
              <w:rPr>
                <w:rFonts w:ascii="&amp;quot" w:eastAsia="宋体" w:hAnsi="&amp;quot" w:cs="宋体"/>
                <w:color w:val="333333"/>
                <w:kern w:val="0"/>
                <w:sz w:val="24"/>
                <w:szCs w:val="24"/>
              </w:rPr>
              <w:br/>
              <w:t>    ——</w:t>
            </w:r>
            <w:r w:rsidRPr="00CD694A">
              <w:rPr>
                <w:rFonts w:ascii="&amp;quot" w:eastAsia="宋体" w:hAnsi="&amp;quot" w:cs="宋体"/>
                <w:color w:val="333333"/>
                <w:kern w:val="0"/>
                <w:sz w:val="24"/>
                <w:szCs w:val="24"/>
              </w:rPr>
              <w:t>优化整合，开放共享。加强跨区域、跨领域创新力量优化整合，统筹项目、基地、人才等创新资源布局，激活存量资源，促进创新资源面向产业和企业开放共享。</w:t>
            </w:r>
            <w:r w:rsidRPr="00CD694A">
              <w:rPr>
                <w:rFonts w:ascii="&amp;quot" w:eastAsia="宋体" w:hAnsi="&amp;quot" w:cs="宋体"/>
                <w:color w:val="333333"/>
                <w:kern w:val="0"/>
                <w:sz w:val="24"/>
                <w:szCs w:val="24"/>
              </w:rPr>
              <w:br/>
              <w:t>    ——</w:t>
            </w:r>
            <w:r w:rsidRPr="00CD694A">
              <w:rPr>
                <w:rFonts w:ascii="&amp;quot" w:eastAsia="宋体" w:hAnsi="&amp;quot" w:cs="宋体"/>
                <w:color w:val="333333"/>
                <w:kern w:val="0"/>
                <w:sz w:val="24"/>
                <w:szCs w:val="24"/>
              </w:rPr>
              <w:t>深化改革，协同创新。强化技术创新与体制机制创新相结合，优化成果转化、人才激励等政策措施，构建风险共担、收益共享、多元主体的协同创新共同体。</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（三）发展目标。</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到</w:t>
            </w:r>
            <w:r w:rsidRPr="00CD694A">
              <w:rPr>
                <w:rFonts w:ascii="&amp;quot" w:eastAsia="宋体" w:hAnsi="&amp;quot" w:cs="宋体"/>
                <w:color w:val="333333"/>
                <w:kern w:val="0"/>
                <w:sz w:val="24"/>
                <w:szCs w:val="24"/>
              </w:rPr>
              <w:t>2025</w:t>
            </w:r>
            <w:r w:rsidRPr="00CD694A">
              <w:rPr>
                <w:rFonts w:ascii="&amp;quot" w:eastAsia="宋体" w:hAnsi="&amp;quot" w:cs="宋体"/>
                <w:color w:val="333333"/>
                <w:kern w:val="0"/>
                <w:sz w:val="24"/>
                <w:szCs w:val="24"/>
              </w:rPr>
              <w:t>年，布局建设若干国家技术创新中心，突破制约我国产业安全的关键技术瓶颈，培育壮大一批具有核心创新能力的一流企业，催生若干以技术创新为引领、经济附加值高、带动作用强的重要产业，形成若干具有广泛辐射带动作用的区域创新高地，为构建现代化产业体系、实现高质量发展、加快建设创新型国家与世界科技强国提供强有力支撑。</w:t>
            </w:r>
            <w:r w:rsidRPr="00CD694A">
              <w:rPr>
                <w:rFonts w:ascii="&amp;quot" w:eastAsia="宋体" w:hAnsi="&amp;quot" w:cs="宋体"/>
                <w:color w:val="333333"/>
                <w:kern w:val="0"/>
                <w:sz w:val="24"/>
                <w:szCs w:val="24"/>
              </w:rPr>
              <w:br/>
              <w:t xml:space="preserve">    </w:t>
            </w:r>
            <w:r w:rsidRPr="00CD694A">
              <w:rPr>
                <w:rFonts w:ascii="&amp;quot" w:eastAsia="宋体" w:hAnsi="&amp;quot" w:cs="宋体"/>
                <w:b/>
                <w:bCs/>
                <w:color w:val="333333"/>
                <w:kern w:val="0"/>
                <w:sz w:val="24"/>
                <w:szCs w:val="24"/>
              </w:rPr>
              <w:t>二、功能定位</w:t>
            </w:r>
            <w:r w:rsidRPr="00CD694A">
              <w:rPr>
                <w:rFonts w:ascii="&amp;quot" w:eastAsia="宋体" w:hAnsi="&amp;quot" w:cs="宋体"/>
                <w:b/>
                <w:bCs/>
                <w:color w:val="333333"/>
                <w:kern w:val="0"/>
                <w:sz w:val="24"/>
                <w:szCs w:val="24"/>
              </w:rPr>
              <w:br/>
            </w:r>
            <w:r w:rsidRPr="00CD694A">
              <w:rPr>
                <w:rFonts w:ascii="&amp;quot" w:eastAsia="宋体" w:hAnsi="&amp;quot" w:cs="宋体"/>
                <w:color w:val="333333"/>
                <w:kern w:val="0"/>
                <w:sz w:val="24"/>
                <w:szCs w:val="24"/>
              </w:rPr>
              <w:t xml:space="preserve">    </w:t>
            </w:r>
            <w:r w:rsidRPr="00CD694A">
              <w:rPr>
                <w:rFonts w:ascii="&amp;quot" w:eastAsia="宋体" w:hAnsi="&amp;quot" w:cs="宋体"/>
                <w:color w:val="333333"/>
                <w:kern w:val="0"/>
                <w:sz w:val="24"/>
                <w:szCs w:val="24"/>
              </w:rPr>
              <w:t>国家技术创新中心定位于实现从科学到技术的转化，促进重大基础研究成果产业化。中心以关键技术研发为核心使命，产学研协同推动科技成果转移转化与产业化，为区域和产业发展提供源头技术供给，为科技型中小企业孵化、培育和发展提供创新服务，为支撑产业向中高端迈进、实现高质量发展发挥战略引领作用。</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国家技术创新中心既要靠近创新源头，充分依托高校、科研院所的优势学</w:t>
            </w:r>
            <w:r w:rsidRPr="00CD694A">
              <w:rPr>
                <w:rFonts w:ascii="&amp;quot" w:eastAsia="宋体" w:hAnsi="&amp;quot" w:cs="宋体"/>
                <w:color w:val="333333"/>
                <w:kern w:val="0"/>
                <w:sz w:val="24"/>
                <w:szCs w:val="24"/>
              </w:rPr>
              <w:lastRenderedPageBreak/>
              <w:t>科和科研资源，加强科技成果辐射供给和源头支撑；又要靠近市场需求，紧密对接企业和产业，提供全方位、多元化的技术创新服务和系统化解决方案，切实解决企业和产业的实际技术难题。</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国家技术创新中心不直接从事市场化的产品生产和销售，不与高校争学术之名、不与企业</w:t>
            </w:r>
            <w:proofErr w:type="gramStart"/>
            <w:r w:rsidRPr="00CD694A">
              <w:rPr>
                <w:rFonts w:ascii="&amp;quot" w:eastAsia="宋体" w:hAnsi="&amp;quot" w:cs="宋体"/>
                <w:color w:val="333333"/>
                <w:kern w:val="0"/>
                <w:sz w:val="24"/>
                <w:szCs w:val="24"/>
              </w:rPr>
              <w:t>争产品</w:t>
            </w:r>
            <w:proofErr w:type="gramEnd"/>
            <w:r w:rsidRPr="00CD694A">
              <w:rPr>
                <w:rFonts w:ascii="&amp;quot" w:eastAsia="宋体" w:hAnsi="&amp;quot" w:cs="宋体"/>
                <w:color w:val="333333"/>
                <w:kern w:val="0"/>
                <w:sz w:val="24"/>
                <w:szCs w:val="24"/>
              </w:rPr>
              <w:t>之利。中心将研发作为产业、将技术作为产品，致力于源头技术创新、实验室成果中试熟化、应用技术开发升值，为中小企业群体提供技术支撑与科技服务，孵化衍生科技型企业，引领带动重点产业和区域实现创新发展。</w:t>
            </w:r>
            <w:r w:rsidRPr="00CD694A">
              <w:rPr>
                <w:rFonts w:ascii="&amp;quot" w:eastAsia="宋体" w:hAnsi="&amp;quot" w:cs="宋体"/>
                <w:color w:val="333333"/>
                <w:kern w:val="0"/>
                <w:sz w:val="24"/>
                <w:szCs w:val="24"/>
              </w:rPr>
              <w:br/>
              <w:t xml:space="preserve">    </w:t>
            </w:r>
            <w:r w:rsidRPr="00CD694A">
              <w:rPr>
                <w:rFonts w:ascii="&amp;quot" w:eastAsia="宋体" w:hAnsi="&amp;quot" w:cs="宋体"/>
                <w:b/>
                <w:bCs/>
                <w:color w:val="333333"/>
                <w:kern w:val="0"/>
                <w:sz w:val="24"/>
                <w:szCs w:val="24"/>
              </w:rPr>
              <w:t>三、建设布局</w:t>
            </w:r>
            <w:r w:rsidRPr="00CD694A">
              <w:rPr>
                <w:rFonts w:ascii="&amp;quot" w:eastAsia="宋体" w:hAnsi="&amp;quot" w:cs="宋体"/>
                <w:b/>
                <w:bCs/>
                <w:color w:val="333333"/>
                <w:kern w:val="0"/>
                <w:sz w:val="24"/>
                <w:szCs w:val="24"/>
              </w:rPr>
              <w:br/>
            </w:r>
            <w:r w:rsidRPr="00CD694A">
              <w:rPr>
                <w:rFonts w:ascii="&amp;quot" w:eastAsia="宋体" w:hAnsi="&amp;quot" w:cs="宋体"/>
                <w:color w:val="333333"/>
                <w:kern w:val="0"/>
                <w:sz w:val="24"/>
                <w:szCs w:val="24"/>
              </w:rPr>
              <w:t xml:space="preserve">    </w:t>
            </w:r>
            <w:r w:rsidRPr="00CD694A">
              <w:rPr>
                <w:rFonts w:ascii="&amp;quot" w:eastAsia="宋体" w:hAnsi="&amp;quot" w:cs="宋体"/>
                <w:color w:val="333333"/>
                <w:kern w:val="0"/>
                <w:sz w:val="24"/>
                <w:szCs w:val="24"/>
              </w:rPr>
              <w:t>根据功能定位、建设目标、重点任务等不同，国家技术创新中心分为综合类和领域类等两个类别进行布局建设。</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（一）综合类。</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围绕落实国家重大区域发展战略和推动重点区域创新发展，聚焦京津冀协同发展、长三角一体化发展、粤港澳大湾区建设等区域发展战略，布局建设综合类国家技术创新中心，把国家战略部署与区域产业企业创新需求有机结合起来，开展跨区域、跨领域、跨学科协同创新与开放合作，促进创新要素流动、创新链条融通，为提升区域整体发展能力和协同创新能力提供综合性、引领性支撑。</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创新中心由相关地方政府（省、自治区、直辖市）牵头或多地方联动共同建设，发挥有关地区和部门比较优势，统筹布局、汇聚资源，指导推动有优势、有条件的科研力量参与建设。</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创新中心采取</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中心（本部）</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若干专业化创新研发机构</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的组织架构，形成大协作、网络化的技术创新平台。中心（本部）是创新中心的总体运营管理机构，为独立法人实体，主要负责创新中心的战略规划、制度建设、研究领域布局、运行管理、内部资源配置等相关职责。专业化创新研发机构主要结合区域内各地方的产业发展需求和优势科研力量分布进行统筹布局，主要依</w:t>
            </w:r>
            <w:r w:rsidRPr="00CD694A">
              <w:rPr>
                <w:rFonts w:ascii="&amp;quot" w:eastAsia="宋体" w:hAnsi="&amp;quot" w:cs="宋体"/>
                <w:color w:val="333333"/>
                <w:kern w:val="0"/>
                <w:sz w:val="24"/>
                <w:szCs w:val="24"/>
              </w:rPr>
              <w:lastRenderedPageBreak/>
              <w:t>托高校院所的优势科研力量或新型研发机构等组建。专业化创新研发机构的布局可以根据国家战略部署与区域重大需求变化进行动态调整，符合条件的可以优先组建</w:t>
            </w:r>
            <w:proofErr w:type="gramStart"/>
            <w:r w:rsidRPr="00CD694A">
              <w:rPr>
                <w:rFonts w:ascii="&amp;quot" w:eastAsia="宋体" w:hAnsi="&amp;quot" w:cs="宋体"/>
                <w:color w:val="333333"/>
                <w:kern w:val="0"/>
                <w:sz w:val="24"/>
                <w:szCs w:val="24"/>
              </w:rPr>
              <w:t>为领域类</w:t>
            </w:r>
            <w:proofErr w:type="gramEnd"/>
            <w:r w:rsidRPr="00CD694A">
              <w:rPr>
                <w:rFonts w:ascii="&amp;quot" w:eastAsia="宋体" w:hAnsi="&amp;quot" w:cs="宋体"/>
                <w:color w:val="333333"/>
                <w:kern w:val="0"/>
                <w:sz w:val="24"/>
                <w:szCs w:val="24"/>
              </w:rPr>
              <w:t>国家技术创新中心。</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（二）领域类。</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面向国家长远发展、影响产业安全、参与全球竞争的细分关键技术领域，布局建设领域类国家技术创新中心，落实国家科技创新重大战略任务部署，加强关键核心技术攻关，为行业内企业特别是科技型中小企业提供技术创新与成果转化服务，提升我国重点产业领域创新能力与核心竞争力。</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主要由地方政府或有关部门联合科研优势突出的高校院所、骨干企业等，集聚整合相关科研力量和创新资源，带动上下游优势企业、高校院所等共同参与建设。</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支持符合相关定位和条件的国家工程技术研究中心转建国家技术创新中心。支持符合条件的地方技术创新中心、工程技术研究中心、新型研发机构等培育建设国家技术创新中心。优先在国家自主创新示范区、国家高新区、国家农业高新技术产业示范区、国家可持续发展议程创新示范区等布局建设国家技术创新中心。</w:t>
            </w:r>
            <w:r w:rsidRPr="00CD694A">
              <w:rPr>
                <w:rFonts w:ascii="&amp;quot" w:eastAsia="宋体" w:hAnsi="&amp;quot" w:cs="宋体"/>
                <w:color w:val="333333"/>
                <w:kern w:val="0"/>
                <w:sz w:val="24"/>
                <w:szCs w:val="24"/>
              </w:rPr>
              <w:br/>
              <w:t>   </w:t>
            </w:r>
            <w:r w:rsidRPr="00CD694A">
              <w:rPr>
                <w:rFonts w:ascii="&amp;quot" w:eastAsia="宋体" w:hAnsi="&amp;quot" w:cs="宋体"/>
                <w:b/>
                <w:bCs/>
                <w:color w:val="333333"/>
                <w:kern w:val="0"/>
                <w:sz w:val="24"/>
                <w:szCs w:val="24"/>
              </w:rPr>
              <w:t xml:space="preserve"> </w:t>
            </w:r>
            <w:r w:rsidRPr="00CD694A">
              <w:rPr>
                <w:rFonts w:ascii="&amp;quot" w:eastAsia="宋体" w:hAnsi="&amp;quot" w:cs="宋体"/>
                <w:b/>
                <w:bCs/>
                <w:color w:val="333333"/>
                <w:kern w:val="0"/>
                <w:sz w:val="24"/>
                <w:szCs w:val="24"/>
              </w:rPr>
              <w:t>四、体制机制</w:t>
            </w:r>
            <w:r w:rsidRPr="00CD694A">
              <w:rPr>
                <w:rFonts w:ascii="&amp;quot" w:eastAsia="宋体" w:hAnsi="&amp;quot" w:cs="宋体"/>
                <w:b/>
                <w:bCs/>
                <w:color w:val="333333"/>
                <w:kern w:val="0"/>
                <w:sz w:val="24"/>
                <w:szCs w:val="24"/>
              </w:rPr>
              <w:br/>
            </w:r>
            <w:r w:rsidRPr="00CD694A">
              <w:rPr>
                <w:rFonts w:ascii="&amp;quot" w:eastAsia="宋体" w:hAnsi="&amp;quot" w:cs="宋体"/>
                <w:color w:val="333333"/>
                <w:kern w:val="0"/>
                <w:sz w:val="24"/>
                <w:szCs w:val="24"/>
              </w:rPr>
              <w:t xml:space="preserve">    </w:t>
            </w:r>
            <w:r w:rsidRPr="00CD694A">
              <w:rPr>
                <w:rFonts w:ascii="&amp;quot" w:eastAsia="宋体" w:hAnsi="&amp;quot" w:cs="宋体"/>
                <w:color w:val="333333"/>
                <w:kern w:val="0"/>
                <w:sz w:val="24"/>
                <w:szCs w:val="24"/>
              </w:rPr>
              <w:t>（一）实行科学有效的法人模式。</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创新中心原则上应为独立法人实体，针对不同领域竞争态势和创新规律，采取</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一事一议</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方式，探索不同类型的组建模式。创新中心依照章程管理，实行理事会（董事会）决策制、中心主任（总经理）负责制、专家委员会咨询制，明晰企业、高校、科研院所和政府等主体的权利和义务。创新中心通过</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一所（校）两制</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等模式构建</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科研与市场</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协同衔接的运行机制。</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（二）加强产学研协同创新。</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创新中心以技术、人才、资本等创新要素为纽带，通过共同出资、合作研发、平台共建、技术入股、兼职创业等不同途径和方式，统筹产学研创新资</w:t>
            </w:r>
            <w:r w:rsidRPr="00CD694A">
              <w:rPr>
                <w:rFonts w:ascii="&amp;quot" w:eastAsia="宋体" w:hAnsi="&amp;quot" w:cs="宋体"/>
                <w:color w:val="333333"/>
                <w:kern w:val="0"/>
                <w:sz w:val="24"/>
                <w:szCs w:val="24"/>
              </w:rPr>
              <w:lastRenderedPageBreak/>
              <w:t>源。探索组织跨学科、跨主体合作的协同攻关模式，构建应用基础研究、工程研发、技术推广相结合的人才队伍结构。</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（三）强化收益分配激励。</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全面落实科技成果转化奖励、股权分红激励、所得税延期纳税等政策措施，建立市场化的绩效评价与收入分配激励机制。鼓励成立由科研团队持股的轻资产、混合所有制公司，支持高校院所科研人员带着创新成果兼职创新创业，成果转化收益主要用于科研投入与团队奖励。</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（四）开展市场化技术创新服务。</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创新中心通过与企业建立联合实验室、开展合同研发等方式，为企业提供按需定制的技术创新服务和整体解决方案。创新中心各</w:t>
            </w:r>
            <w:proofErr w:type="gramStart"/>
            <w:r w:rsidRPr="00CD694A">
              <w:rPr>
                <w:rFonts w:ascii="&amp;quot" w:eastAsia="宋体" w:hAnsi="&amp;quot" w:cs="宋体"/>
                <w:color w:val="333333"/>
                <w:kern w:val="0"/>
                <w:sz w:val="24"/>
                <w:szCs w:val="24"/>
              </w:rPr>
              <w:t>类创新</w:t>
            </w:r>
            <w:proofErr w:type="gramEnd"/>
            <w:r w:rsidRPr="00CD694A">
              <w:rPr>
                <w:rFonts w:ascii="&amp;quot" w:eastAsia="宋体" w:hAnsi="&amp;quot" w:cs="宋体"/>
                <w:color w:val="333333"/>
                <w:kern w:val="0"/>
                <w:sz w:val="24"/>
                <w:szCs w:val="24"/>
              </w:rPr>
              <w:t>资源按规定面向企业特别是科技型中小企业开放共享。共建单位通过合同约定方式共享知识产权。</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（五）面向全球吸引凝聚创新人才。</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创新中心以市场化手段开展人才选拔与聘任，与国内外高校、院所和企业开展广泛的人才合作，探索柔性引才引智机制。通过设立海外研究机构、建设战略合作关系、探索项目经理制等方式面向全球选聘优秀技术创新人才和成果转化人才。</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（六）构建多元化资金投入机制。</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创新中心</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既</w:t>
            </w:r>
            <w:proofErr w:type="gramStart"/>
            <w:r w:rsidRPr="00CD694A">
              <w:rPr>
                <w:rFonts w:ascii="&amp;quot" w:eastAsia="宋体" w:hAnsi="&amp;quot" w:cs="宋体"/>
                <w:color w:val="333333"/>
                <w:kern w:val="0"/>
                <w:sz w:val="24"/>
                <w:szCs w:val="24"/>
              </w:rPr>
              <w:t>不</w:t>
            </w:r>
            <w:proofErr w:type="gramEnd"/>
            <w:r w:rsidRPr="00CD694A">
              <w:rPr>
                <w:rFonts w:ascii="&amp;quot" w:eastAsia="宋体" w:hAnsi="&amp;quot" w:cs="宋体"/>
                <w:color w:val="333333"/>
                <w:kern w:val="0"/>
                <w:sz w:val="24"/>
                <w:szCs w:val="24"/>
              </w:rPr>
              <w:t>养人、也不养事</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。采取会员制、股份制、协议制、创</w:t>
            </w:r>
            <w:proofErr w:type="gramStart"/>
            <w:r w:rsidRPr="00CD694A">
              <w:rPr>
                <w:rFonts w:ascii="&amp;quot" w:eastAsia="宋体" w:hAnsi="&amp;quot" w:cs="宋体"/>
                <w:color w:val="333333"/>
                <w:kern w:val="0"/>
                <w:sz w:val="24"/>
                <w:szCs w:val="24"/>
              </w:rPr>
              <w:t>投基金</w:t>
            </w:r>
            <w:proofErr w:type="gramEnd"/>
            <w:r w:rsidRPr="00CD694A">
              <w:rPr>
                <w:rFonts w:ascii="&amp;quot" w:eastAsia="宋体" w:hAnsi="&amp;quot" w:cs="宋体"/>
                <w:color w:val="333333"/>
                <w:kern w:val="0"/>
                <w:sz w:val="24"/>
                <w:szCs w:val="24"/>
              </w:rPr>
              <w:t>等方式，吸引企业、金融与社会资本、高校院所等共同投入建设。收入来源包括竞争性课题、市场化服务收入以及财政资金后补助等，形成政府引导、市场化运作机制。</w:t>
            </w:r>
            <w:r w:rsidRPr="00CD694A">
              <w:rPr>
                <w:rFonts w:ascii="&amp;quot" w:eastAsia="宋体" w:hAnsi="&amp;quot" w:cs="宋体"/>
                <w:color w:val="333333"/>
                <w:kern w:val="0"/>
                <w:sz w:val="24"/>
                <w:szCs w:val="24"/>
              </w:rPr>
              <w:br/>
            </w:r>
            <w:r w:rsidRPr="00CD694A">
              <w:rPr>
                <w:rFonts w:ascii="&amp;quot" w:eastAsia="宋体" w:hAnsi="&amp;quot" w:cs="宋体"/>
                <w:b/>
                <w:bCs/>
                <w:color w:val="333333"/>
                <w:kern w:val="0"/>
                <w:sz w:val="24"/>
                <w:szCs w:val="24"/>
              </w:rPr>
              <w:t xml:space="preserve">    </w:t>
            </w:r>
            <w:r w:rsidRPr="00CD694A">
              <w:rPr>
                <w:rFonts w:ascii="&amp;quot" w:eastAsia="宋体" w:hAnsi="&amp;quot" w:cs="宋体"/>
                <w:b/>
                <w:bCs/>
                <w:color w:val="333333"/>
                <w:kern w:val="0"/>
                <w:sz w:val="24"/>
                <w:szCs w:val="24"/>
              </w:rPr>
              <w:t>五、保障措施</w:t>
            </w:r>
            <w:r w:rsidRPr="00CD694A">
              <w:rPr>
                <w:rFonts w:ascii="&amp;quot" w:eastAsia="宋体" w:hAnsi="&amp;quot" w:cs="宋体"/>
                <w:b/>
                <w:bCs/>
                <w:color w:val="333333"/>
                <w:kern w:val="0"/>
                <w:sz w:val="24"/>
                <w:szCs w:val="24"/>
              </w:rPr>
              <w:br/>
            </w:r>
            <w:r w:rsidRPr="00CD694A">
              <w:rPr>
                <w:rFonts w:ascii="&amp;quot" w:eastAsia="宋体" w:hAnsi="&amp;quot" w:cs="宋体"/>
                <w:color w:val="333333"/>
                <w:kern w:val="0"/>
                <w:sz w:val="24"/>
                <w:szCs w:val="24"/>
              </w:rPr>
              <w:t xml:space="preserve">    </w:t>
            </w:r>
            <w:r w:rsidRPr="00CD694A">
              <w:rPr>
                <w:rFonts w:ascii="&amp;quot" w:eastAsia="宋体" w:hAnsi="&amp;quot" w:cs="宋体"/>
                <w:color w:val="333333"/>
                <w:kern w:val="0"/>
                <w:sz w:val="24"/>
                <w:szCs w:val="24"/>
              </w:rPr>
              <w:t>（一）加强统筹协调。</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完善相关部门工作协同机制，围绕建设布局加强顶层设计与统筹衔接。组建专家咨询组，加强创新中心战略决策支撑。建立中央与地方联动机制，实</w:t>
            </w:r>
            <w:r w:rsidRPr="00CD694A">
              <w:rPr>
                <w:rFonts w:ascii="&amp;quot" w:eastAsia="宋体" w:hAnsi="&amp;quot" w:cs="宋体"/>
                <w:color w:val="333333"/>
                <w:kern w:val="0"/>
                <w:sz w:val="24"/>
                <w:szCs w:val="24"/>
              </w:rPr>
              <w:lastRenderedPageBreak/>
              <w:t>行跨区域协同工作机制，及时协调解决中心建设中的重大问题。承接创新中心建设的地方政府要健全组织领导机制，参与中心治理，给予资金、政策、配套设施等多方面保障。</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（二）发挥财政资金引导作用。</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探索建立中央和地方财政联合投入机制，各级地方财政加强对创新中心建设的支持。中央财政资金主要通过</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基地和人才专项</w:t>
            </w:r>
            <w:r w:rsidRPr="00CD694A">
              <w:rPr>
                <w:rFonts w:ascii="&amp;quot" w:eastAsia="宋体" w:hAnsi="&amp;quot" w:cs="宋体"/>
                <w:color w:val="333333"/>
                <w:kern w:val="0"/>
                <w:sz w:val="24"/>
                <w:szCs w:val="24"/>
              </w:rPr>
              <w:t>”</w:t>
            </w:r>
            <w:r w:rsidRPr="00CD694A">
              <w:rPr>
                <w:rFonts w:ascii="&amp;quot" w:eastAsia="宋体" w:hAnsi="&amp;quot" w:cs="宋体"/>
                <w:color w:val="333333"/>
                <w:kern w:val="0"/>
                <w:sz w:val="24"/>
                <w:szCs w:val="24"/>
              </w:rPr>
              <w:t>等支持创新中心建设。国家科技计划为创新中心开放申报渠道，国家科技成果转化引导基金在创新中心设立子基金。</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（三）落实和完善科技创新政策。</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创新中心应落实好科技成果转化奖励、科研自主权、科技资源开放共享等政策措施，以及中央、地方支持企业、高校、科研院所、新型研发机构等各</w:t>
            </w:r>
            <w:proofErr w:type="gramStart"/>
            <w:r w:rsidRPr="00CD694A">
              <w:rPr>
                <w:rFonts w:ascii="&amp;quot" w:eastAsia="宋体" w:hAnsi="&amp;quot" w:cs="宋体"/>
                <w:color w:val="333333"/>
                <w:kern w:val="0"/>
                <w:sz w:val="24"/>
                <w:szCs w:val="24"/>
              </w:rPr>
              <w:t>类创新</w:t>
            </w:r>
            <w:proofErr w:type="gramEnd"/>
            <w:r w:rsidRPr="00CD694A">
              <w:rPr>
                <w:rFonts w:ascii="&amp;quot" w:eastAsia="宋体" w:hAnsi="&amp;quot" w:cs="宋体"/>
                <w:color w:val="333333"/>
                <w:kern w:val="0"/>
                <w:sz w:val="24"/>
                <w:szCs w:val="24"/>
              </w:rPr>
              <w:t>主体的优惠政策，按有关政策规定享受研发费用加计扣除、高新技术企业税收优惠、进口科研仪器设备税收减免等税收优惠政策。</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（四）开展绩效评价。</w:t>
            </w:r>
            <w:r w:rsidRPr="00CD694A">
              <w:rPr>
                <w:rFonts w:ascii="&amp;quot" w:eastAsia="宋体" w:hAnsi="&amp;quot" w:cs="宋体"/>
                <w:color w:val="333333"/>
                <w:kern w:val="0"/>
                <w:sz w:val="24"/>
                <w:szCs w:val="24"/>
              </w:rPr>
              <w:br/>
              <w:t xml:space="preserve">    </w:t>
            </w:r>
            <w:r w:rsidRPr="00CD694A">
              <w:rPr>
                <w:rFonts w:ascii="&amp;quot" w:eastAsia="宋体" w:hAnsi="&amp;quot" w:cs="宋体"/>
                <w:color w:val="333333"/>
                <w:kern w:val="0"/>
                <w:sz w:val="24"/>
                <w:szCs w:val="24"/>
              </w:rPr>
              <w:t>建立科学的评价指标体系，健全有进有出的动态调整机制。委托第三方机构开展中心运行绩效评估，以创新能力、服务绩效为评价重点，以有关客观数据和材料为主要评价依据。评估结果与各级财政支持挂钩，主要采取后补助等方式予以支持。</w:t>
            </w:r>
          </w:p>
        </w:tc>
      </w:tr>
    </w:tbl>
    <w:p w:rsidR="001E29F1" w:rsidRPr="00CD694A" w:rsidRDefault="001E29F1"/>
    <w:sectPr w:rsidR="001E29F1" w:rsidRPr="00CD6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4A"/>
    <w:rsid w:val="001E29F1"/>
    <w:rsid w:val="00CD6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5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y</dc:creator>
  <cp:lastModifiedBy>h y</cp:lastModifiedBy>
  <cp:revision>1</cp:revision>
  <dcterms:created xsi:type="dcterms:W3CDTF">2020-03-25T08:42:00Z</dcterms:created>
  <dcterms:modified xsi:type="dcterms:W3CDTF">2020-03-25T08:44:00Z</dcterms:modified>
</cp:coreProperties>
</file>